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A2BD34" w14:textId="77777777" w:rsidR="002A1C52" w:rsidRPr="00882BD0" w:rsidRDefault="00593FDB" w:rsidP="00882BD0">
      <w:pPr>
        <w:pStyle w:val="Title"/>
        <w:jc w:val="center"/>
        <w:rPr>
          <w:u w:val="single"/>
        </w:rPr>
      </w:pPr>
      <w:r w:rsidRPr="00882BD0">
        <w:rPr>
          <w:u w:val="single"/>
        </w:rPr>
        <w:t>Academic Promotions Framework Phase 2 Consultation Paper</w:t>
      </w:r>
    </w:p>
    <w:p w14:paraId="6952026F" w14:textId="77777777" w:rsidR="002A1C52" w:rsidRPr="00882BD0" w:rsidRDefault="00593FDB">
      <w:pPr>
        <w:pStyle w:val="Heading1"/>
        <w:rPr>
          <w:rFonts w:ascii="Arial" w:hAnsi="Arial" w:cs="Arial"/>
          <w:spacing w:val="-1"/>
          <w:szCs w:val="32"/>
        </w:rPr>
      </w:pPr>
      <w:r w:rsidRPr="00882BD0">
        <w:rPr>
          <w:rFonts w:ascii="Arial" w:hAnsi="Arial" w:cs="Arial"/>
          <w:spacing w:val="-1"/>
          <w:szCs w:val="32"/>
        </w:rPr>
        <w:t>Purpose and status</w:t>
      </w:r>
    </w:p>
    <w:p w14:paraId="0A344EBE" w14:textId="77777777" w:rsidR="002A1C52" w:rsidRDefault="00593FDB" w:rsidP="009173A8">
      <w:pPr>
        <w:jc w:val="both"/>
      </w:pPr>
      <w:r>
        <w:t>We are seeking views on the full proposed process for academic promotions across the University. This includes applications, assessment, panels, decisions and career development support. All aspects of the Phase 2 proposal are open to comment and may change in response to consultation. No implementation date has been agreed through this paper.</w:t>
      </w:r>
    </w:p>
    <w:p w14:paraId="13BD9084" w14:textId="77777777" w:rsidR="002A1C52" w:rsidRDefault="00593FDB" w:rsidP="009173A8">
      <w:pPr>
        <w:jc w:val="both"/>
      </w:pPr>
      <w:r>
        <w:t>Phase 1 developed the academic pathways, role profiles and promotion criteria. This Phase 2 paper considers how applications would be made and assessed against those criteria. The three pathways are Teaching and Research, Teaching and Learning, and Professional Practice. The intention is to have a process that colleagues can understand and panels can apply consistently across the ten Schools, while allowing appropriate academic judgement.</w:t>
      </w:r>
    </w:p>
    <w:p w14:paraId="48211D65" w14:textId="6A071269" w:rsidR="009173A8" w:rsidRDefault="00593FDB" w:rsidP="009173A8">
      <w:pPr>
        <w:jc w:val="both"/>
      </w:pPr>
      <w:r>
        <w:t>Some details need further discussion, particularly the submission of research outputs and the use of references or external assessment. We are not proposing a fixed requirement for either at this stage. Views on what is proportionate for each route and pathway will inform the next draft.</w:t>
      </w:r>
    </w:p>
    <w:p w14:paraId="52892E94" w14:textId="77777777" w:rsidR="00882BD0" w:rsidRPr="00CD390A" w:rsidRDefault="00882BD0" w:rsidP="00882BD0">
      <w:pPr>
        <w:pStyle w:val="Heading1"/>
        <w:spacing w:before="68"/>
        <w:rPr>
          <w:rFonts w:ascii="Arial" w:hAnsi="Arial" w:cs="Arial"/>
          <w:spacing w:val="-1"/>
          <w:szCs w:val="32"/>
        </w:rPr>
      </w:pPr>
      <w:r w:rsidRPr="00CD390A">
        <w:rPr>
          <w:rFonts w:ascii="Arial" w:hAnsi="Arial" w:cs="Arial"/>
          <w:spacing w:val="-1"/>
          <w:szCs w:val="32"/>
        </w:rPr>
        <w:t>Panel Composition</w:t>
      </w:r>
    </w:p>
    <w:p w14:paraId="2A9D5838" w14:textId="4BDE0E69" w:rsidR="00286E62" w:rsidRPr="00882BD0" w:rsidRDefault="00286E62" w:rsidP="00286E62">
      <w:pPr>
        <w:pStyle w:val="Heading2"/>
        <w:spacing w:before="63"/>
        <w:rPr>
          <w:rFonts w:ascii="Arial" w:hAnsi="Arial" w:cs="Arial"/>
          <w:b w:val="0"/>
          <w:sz w:val="22"/>
          <w:szCs w:val="28"/>
        </w:rPr>
      </w:pPr>
      <w:r w:rsidRPr="00882BD0">
        <w:rPr>
          <w:rFonts w:ascii="Arial" w:hAnsi="Arial" w:cs="Arial"/>
          <w:spacing w:val="-2"/>
          <w:sz w:val="22"/>
          <w:szCs w:val="28"/>
        </w:rPr>
        <w:t>Suggested</w:t>
      </w:r>
      <w:r w:rsidRPr="00882BD0">
        <w:rPr>
          <w:rFonts w:ascii="Arial" w:hAnsi="Arial" w:cs="Arial"/>
          <w:spacing w:val="-1"/>
          <w:sz w:val="22"/>
          <w:szCs w:val="28"/>
        </w:rPr>
        <w:t xml:space="preserve"> </w:t>
      </w:r>
      <w:r w:rsidR="00980686" w:rsidRPr="00882BD0">
        <w:rPr>
          <w:rFonts w:ascii="Arial" w:hAnsi="Arial" w:cs="Arial"/>
          <w:spacing w:val="-1"/>
          <w:sz w:val="22"/>
          <w:szCs w:val="28"/>
        </w:rPr>
        <w:t xml:space="preserve">Promotions </w:t>
      </w:r>
      <w:r w:rsidRPr="00882BD0">
        <w:rPr>
          <w:rFonts w:ascii="Arial" w:hAnsi="Arial" w:cs="Arial"/>
          <w:spacing w:val="-2"/>
          <w:sz w:val="22"/>
          <w:szCs w:val="28"/>
        </w:rPr>
        <w:t>Panel</w:t>
      </w:r>
    </w:p>
    <w:tbl>
      <w:tblPr>
        <w:tblW w:w="10790"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562"/>
        <w:gridCol w:w="2991"/>
        <w:gridCol w:w="6237"/>
      </w:tblGrid>
      <w:tr w:rsidR="00286E62" w14:paraId="2772FC95" w14:textId="77777777" w:rsidTr="00882BD0">
        <w:trPr>
          <w:trHeight w:hRule="exact" w:val="323"/>
        </w:trPr>
        <w:tc>
          <w:tcPr>
            <w:tcW w:w="0" w:type="auto"/>
            <w:shd w:val="clear" w:color="auto" w:fill="D9D9D9" w:themeFill="background1" w:themeFillShade="D9"/>
          </w:tcPr>
          <w:p w14:paraId="714E3415" w14:textId="77777777" w:rsidR="00286E62" w:rsidRPr="00980686" w:rsidRDefault="00286E62" w:rsidP="00593FDB">
            <w:pPr>
              <w:pStyle w:val="TableParagraph"/>
              <w:ind w:left="0"/>
              <w:rPr>
                <w:rFonts w:ascii="Times New Roman"/>
                <w:sz w:val="20"/>
                <w:szCs w:val="20"/>
              </w:rPr>
            </w:pPr>
          </w:p>
        </w:tc>
        <w:tc>
          <w:tcPr>
            <w:tcW w:w="2991" w:type="dxa"/>
            <w:shd w:val="clear" w:color="auto" w:fill="D9D9D9" w:themeFill="background1" w:themeFillShade="D9"/>
          </w:tcPr>
          <w:p w14:paraId="6030FE5E" w14:textId="77777777" w:rsidR="00286E62" w:rsidRPr="00980686" w:rsidRDefault="00286E62" w:rsidP="00593FDB">
            <w:pPr>
              <w:pStyle w:val="TableParagraph"/>
              <w:spacing w:before="19" w:line="275" w:lineRule="exact"/>
              <w:ind w:left="102"/>
              <w:rPr>
                <w:b/>
                <w:sz w:val="20"/>
                <w:szCs w:val="20"/>
              </w:rPr>
            </w:pPr>
            <w:r w:rsidRPr="00980686">
              <w:rPr>
                <w:b/>
                <w:spacing w:val="-2"/>
                <w:sz w:val="20"/>
                <w:szCs w:val="20"/>
              </w:rPr>
              <w:t>Requirement</w:t>
            </w:r>
          </w:p>
        </w:tc>
        <w:tc>
          <w:tcPr>
            <w:tcW w:w="6237" w:type="dxa"/>
            <w:shd w:val="clear" w:color="auto" w:fill="D9D9D9" w:themeFill="background1" w:themeFillShade="D9"/>
          </w:tcPr>
          <w:p w14:paraId="529B35FD" w14:textId="77777777" w:rsidR="00286E62" w:rsidRPr="00980686" w:rsidRDefault="00286E62" w:rsidP="00593FDB">
            <w:pPr>
              <w:pStyle w:val="TableParagraph"/>
              <w:spacing w:before="19" w:line="275" w:lineRule="exact"/>
              <w:ind w:left="102"/>
              <w:rPr>
                <w:b/>
                <w:sz w:val="20"/>
                <w:szCs w:val="20"/>
              </w:rPr>
            </w:pPr>
            <w:r w:rsidRPr="00980686">
              <w:rPr>
                <w:b/>
                <w:sz w:val="20"/>
                <w:szCs w:val="20"/>
              </w:rPr>
              <w:t xml:space="preserve">Panel </w:t>
            </w:r>
            <w:r w:rsidRPr="00980686">
              <w:rPr>
                <w:b/>
                <w:spacing w:val="-2"/>
                <w:sz w:val="20"/>
                <w:szCs w:val="20"/>
              </w:rPr>
              <w:t>Responsibilities</w:t>
            </w:r>
          </w:p>
        </w:tc>
      </w:tr>
      <w:tr w:rsidR="009173A8" w14:paraId="41A8C7BB" w14:textId="77777777" w:rsidTr="00882BD0">
        <w:trPr>
          <w:trHeight w:hRule="exact" w:val="309"/>
        </w:trPr>
        <w:tc>
          <w:tcPr>
            <w:tcW w:w="0" w:type="auto"/>
            <w:vMerge w:val="restart"/>
            <w:shd w:val="clear" w:color="auto" w:fill="F1DBDB"/>
            <w:vAlign w:val="center"/>
          </w:tcPr>
          <w:p w14:paraId="4FCABF3A" w14:textId="77777777" w:rsidR="009173A8" w:rsidRPr="00980686" w:rsidRDefault="009173A8" w:rsidP="009173A8">
            <w:pPr>
              <w:pStyle w:val="TableParagraph"/>
              <w:spacing w:before="129"/>
              <w:ind w:left="103"/>
              <w:rPr>
                <w:b/>
                <w:sz w:val="20"/>
                <w:szCs w:val="20"/>
              </w:rPr>
            </w:pPr>
            <w:r w:rsidRPr="00980686">
              <w:rPr>
                <w:b/>
                <w:spacing w:val="-5"/>
                <w:sz w:val="20"/>
                <w:szCs w:val="20"/>
              </w:rPr>
              <w:t>PVC</w:t>
            </w:r>
          </w:p>
          <w:p w14:paraId="0150B986" w14:textId="3016F81A" w:rsidR="009173A8" w:rsidRPr="00980686" w:rsidRDefault="009173A8" w:rsidP="009173A8">
            <w:pPr>
              <w:pStyle w:val="TableParagraph"/>
              <w:ind w:left="103"/>
              <w:rPr>
                <w:rFonts w:ascii="Times New Roman"/>
                <w:sz w:val="20"/>
                <w:szCs w:val="20"/>
              </w:rPr>
            </w:pPr>
            <w:r w:rsidRPr="00980686">
              <w:rPr>
                <w:b/>
                <w:spacing w:val="-2"/>
                <w:sz w:val="20"/>
                <w:szCs w:val="20"/>
              </w:rPr>
              <w:t xml:space="preserve">Promotions </w:t>
            </w:r>
            <w:r w:rsidRPr="00980686">
              <w:rPr>
                <w:b/>
                <w:spacing w:val="-4"/>
                <w:sz w:val="20"/>
                <w:szCs w:val="20"/>
              </w:rPr>
              <w:t>Panel</w:t>
            </w:r>
          </w:p>
        </w:tc>
        <w:tc>
          <w:tcPr>
            <w:tcW w:w="2991" w:type="dxa"/>
            <w:vMerge w:val="restart"/>
            <w:shd w:val="clear" w:color="auto" w:fill="F1DBDB"/>
            <w:vAlign w:val="center"/>
          </w:tcPr>
          <w:p w14:paraId="157C2252" w14:textId="77777777" w:rsidR="009173A8" w:rsidRDefault="009173A8" w:rsidP="009173A8">
            <w:pPr>
              <w:pStyle w:val="TableParagraph"/>
              <w:spacing w:line="264" w:lineRule="exact"/>
              <w:ind w:left="102"/>
              <w:rPr>
                <w:sz w:val="20"/>
                <w:szCs w:val="20"/>
              </w:rPr>
            </w:pPr>
            <w:r w:rsidRPr="00980686">
              <w:rPr>
                <w:sz w:val="20"/>
                <w:szCs w:val="20"/>
              </w:rPr>
              <w:t>The</w:t>
            </w:r>
            <w:r w:rsidRPr="00980686">
              <w:rPr>
                <w:spacing w:val="60"/>
                <w:sz w:val="20"/>
                <w:szCs w:val="20"/>
              </w:rPr>
              <w:t xml:space="preserve"> </w:t>
            </w:r>
            <w:r w:rsidRPr="00980686">
              <w:rPr>
                <w:sz w:val="20"/>
                <w:szCs w:val="20"/>
              </w:rPr>
              <w:t>PVC</w:t>
            </w:r>
            <w:r w:rsidRPr="00980686">
              <w:rPr>
                <w:spacing w:val="59"/>
                <w:sz w:val="20"/>
                <w:szCs w:val="20"/>
              </w:rPr>
              <w:t xml:space="preserve"> </w:t>
            </w:r>
            <w:r w:rsidRPr="00980686">
              <w:rPr>
                <w:sz w:val="20"/>
                <w:szCs w:val="20"/>
              </w:rPr>
              <w:t>should</w:t>
            </w:r>
            <w:r w:rsidRPr="00980686">
              <w:rPr>
                <w:spacing w:val="60"/>
                <w:sz w:val="20"/>
                <w:szCs w:val="20"/>
              </w:rPr>
              <w:t xml:space="preserve"> </w:t>
            </w:r>
            <w:r w:rsidRPr="00980686">
              <w:rPr>
                <w:sz w:val="20"/>
                <w:szCs w:val="20"/>
              </w:rPr>
              <w:t>chair</w:t>
            </w:r>
            <w:r w:rsidRPr="00980686">
              <w:rPr>
                <w:spacing w:val="59"/>
                <w:sz w:val="20"/>
                <w:szCs w:val="20"/>
              </w:rPr>
              <w:t xml:space="preserve"> </w:t>
            </w:r>
            <w:r w:rsidRPr="00980686">
              <w:rPr>
                <w:sz w:val="20"/>
                <w:szCs w:val="20"/>
              </w:rPr>
              <w:t>the</w:t>
            </w:r>
            <w:r w:rsidRPr="00980686">
              <w:rPr>
                <w:spacing w:val="58"/>
                <w:sz w:val="20"/>
                <w:szCs w:val="20"/>
              </w:rPr>
              <w:t xml:space="preserve"> </w:t>
            </w:r>
            <w:r w:rsidRPr="00980686">
              <w:rPr>
                <w:spacing w:val="-2"/>
                <w:sz w:val="20"/>
                <w:szCs w:val="20"/>
              </w:rPr>
              <w:t>Promotions</w:t>
            </w:r>
            <w:r>
              <w:rPr>
                <w:spacing w:val="-2"/>
                <w:sz w:val="20"/>
                <w:szCs w:val="20"/>
              </w:rPr>
              <w:t xml:space="preserve"> </w:t>
            </w:r>
            <w:r w:rsidRPr="00980686">
              <w:rPr>
                <w:sz w:val="20"/>
                <w:szCs w:val="20"/>
              </w:rPr>
              <w:t xml:space="preserve">Panel for Lecturer to Senior Lecturer applications. </w:t>
            </w:r>
          </w:p>
          <w:p w14:paraId="0DA236D7" w14:textId="77777777" w:rsidR="009173A8" w:rsidRDefault="009173A8" w:rsidP="009173A8">
            <w:pPr>
              <w:pStyle w:val="TableParagraph"/>
              <w:spacing w:line="264" w:lineRule="exact"/>
              <w:ind w:left="102"/>
              <w:rPr>
                <w:sz w:val="20"/>
                <w:szCs w:val="20"/>
              </w:rPr>
            </w:pPr>
          </w:p>
          <w:p w14:paraId="10E9F18B" w14:textId="1B7D9114" w:rsidR="009173A8" w:rsidRPr="009173A8" w:rsidRDefault="009173A8" w:rsidP="009173A8">
            <w:pPr>
              <w:pStyle w:val="TableParagraph"/>
              <w:spacing w:line="264" w:lineRule="exact"/>
              <w:ind w:left="102"/>
              <w:rPr>
                <w:sz w:val="20"/>
                <w:szCs w:val="20"/>
              </w:rPr>
            </w:pPr>
            <w:r w:rsidRPr="00980686">
              <w:rPr>
                <w:sz w:val="20"/>
                <w:szCs w:val="20"/>
              </w:rPr>
              <w:t>This provides a consistent</w:t>
            </w:r>
            <w:r>
              <w:rPr>
                <w:sz w:val="20"/>
                <w:szCs w:val="20"/>
              </w:rPr>
              <w:t xml:space="preserve"> </w:t>
            </w:r>
            <w:r w:rsidRPr="00980686">
              <w:rPr>
                <w:sz w:val="20"/>
                <w:szCs w:val="20"/>
              </w:rPr>
              <w:t>institutional standard across all</w:t>
            </w:r>
            <w:r>
              <w:rPr>
                <w:sz w:val="20"/>
                <w:szCs w:val="20"/>
              </w:rPr>
              <w:t xml:space="preserve"> </w:t>
            </w:r>
            <w:r w:rsidRPr="00980686">
              <w:rPr>
                <w:sz w:val="20"/>
                <w:szCs w:val="20"/>
              </w:rPr>
              <w:t>ten Schools within decision making panels</w:t>
            </w:r>
            <w:r>
              <w:rPr>
                <w:sz w:val="20"/>
                <w:szCs w:val="20"/>
              </w:rPr>
              <w:t>.</w:t>
            </w:r>
          </w:p>
        </w:tc>
        <w:tc>
          <w:tcPr>
            <w:tcW w:w="6237" w:type="dxa"/>
            <w:shd w:val="clear" w:color="auto" w:fill="F1DBDB"/>
            <w:vAlign w:val="center"/>
          </w:tcPr>
          <w:p w14:paraId="79E42D3F" w14:textId="77777777" w:rsidR="009173A8" w:rsidRPr="00980686" w:rsidRDefault="009173A8" w:rsidP="009173A8">
            <w:pPr>
              <w:pStyle w:val="TableParagraph"/>
              <w:spacing w:before="12" w:line="267" w:lineRule="exact"/>
              <w:ind w:left="102"/>
              <w:rPr>
                <w:sz w:val="20"/>
                <w:szCs w:val="20"/>
              </w:rPr>
            </w:pPr>
            <w:r w:rsidRPr="00980686">
              <w:rPr>
                <w:sz w:val="20"/>
                <w:szCs w:val="20"/>
              </w:rPr>
              <w:t>Pro</w:t>
            </w:r>
            <w:r w:rsidRPr="00980686">
              <w:rPr>
                <w:spacing w:val="-4"/>
                <w:sz w:val="20"/>
                <w:szCs w:val="20"/>
              </w:rPr>
              <w:t xml:space="preserve"> </w:t>
            </w:r>
            <w:r w:rsidRPr="00980686">
              <w:rPr>
                <w:sz w:val="20"/>
                <w:szCs w:val="20"/>
              </w:rPr>
              <w:t>Vice-Chancellor</w:t>
            </w:r>
            <w:r w:rsidRPr="00980686">
              <w:rPr>
                <w:spacing w:val="-4"/>
                <w:sz w:val="20"/>
                <w:szCs w:val="20"/>
              </w:rPr>
              <w:t xml:space="preserve"> </w:t>
            </w:r>
            <w:r w:rsidRPr="00980686">
              <w:rPr>
                <w:spacing w:val="-2"/>
                <w:sz w:val="20"/>
                <w:szCs w:val="20"/>
              </w:rPr>
              <w:t>(Chair)</w:t>
            </w:r>
          </w:p>
        </w:tc>
      </w:tr>
      <w:tr w:rsidR="009173A8" w14:paraId="0BAC4B76" w14:textId="77777777" w:rsidTr="00882BD0">
        <w:trPr>
          <w:trHeight w:val="975"/>
        </w:trPr>
        <w:tc>
          <w:tcPr>
            <w:tcW w:w="0" w:type="auto"/>
            <w:vMerge/>
            <w:shd w:val="clear" w:color="auto" w:fill="F1DBDB"/>
            <w:vAlign w:val="center"/>
          </w:tcPr>
          <w:p w14:paraId="03031A25" w14:textId="7E95B196" w:rsidR="009173A8" w:rsidRPr="00980686" w:rsidRDefault="009173A8" w:rsidP="009173A8">
            <w:pPr>
              <w:pStyle w:val="TableParagraph"/>
              <w:ind w:left="103"/>
              <w:rPr>
                <w:rFonts w:ascii="Times New Roman"/>
                <w:sz w:val="20"/>
                <w:szCs w:val="20"/>
              </w:rPr>
            </w:pPr>
          </w:p>
        </w:tc>
        <w:tc>
          <w:tcPr>
            <w:tcW w:w="2991" w:type="dxa"/>
            <w:vMerge/>
            <w:tcBorders>
              <w:bottom w:val="single" w:sz="4" w:space="0" w:color="000000"/>
            </w:tcBorders>
            <w:shd w:val="clear" w:color="auto" w:fill="F1DBDB"/>
            <w:vAlign w:val="center"/>
          </w:tcPr>
          <w:p w14:paraId="290E9C50" w14:textId="4085A43D" w:rsidR="009173A8" w:rsidRPr="00980686" w:rsidRDefault="009173A8" w:rsidP="009173A8">
            <w:pPr>
              <w:pStyle w:val="TableParagraph"/>
              <w:spacing w:line="255" w:lineRule="exact"/>
              <w:ind w:left="0"/>
              <w:rPr>
                <w:sz w:val="20"/>
                <w:szCs w:val="20"/>
              </w:rPr>
            </w:pPr>
          </w:p>
        </w:tc>
        <w:tc>
          <w:tcPr>
            <w:tcW w:w="6237" w:type="dxa"/>
            <w:tcBorders>
              <w:bottom w:val="single" w:sz="4" w:space="0" w:color="000000"/>
            </w:tcBorders>
            <w:shd w:val="clear" w:color="auto" w:fill="F1DBDB"/>
            <w:vAlign w:val="center"/>
          </w:tcPr>
          <w:p w14:paraId="308F7C9C" w14:textId="66AAF246" w:rsidR="009173A8" w:rsidRPr="00980686" w:rsidRDefault="009173A8" w:rsidP="009173A8">
            <w:pPr>
              <w:pStyle w:val="TableParagraph"/>
              <w:tabs>
                <w:tab w:val="left" w:pos="789"/>
                <w:tab w:val="left" w:pos="1715"/>
                <w:tab w:val="left" w:pos="2147"/>
                <w:tab w:val="left" w:pos="3112"/>
              </w:tabs>
              <w:spacing w:before="2" w:line="256" w:lineRule="exact"/>
              <w:ind w:left="102"/>
              <w:rPr>
                <w:sz w:val="20"/>
                <w:szCs w:val="20"/>
              </w:rPr>
            </w:pPr>
            <w:r w:rsidRPr="00980686">
              <w:rPr>
                <w:spacing w:val="-5"/>
                <w:sz w:val="20"/>
                <w:szCs w:val="20"/>
              </w:rPr>
              <w:t>Two</w:t>
            </w:r>
            <w:r>
              <w:rPr>
                <w:spacing w:val="-5"/>
                <w:sz w:val="20"/>
                <w:szCs w:val="20"/>
              </w:rPr>
              <w:t xml:space="preserve"> </w:t>
            </w:r>
            <w:r w:rsidRPr="00980686">
              <w:rPr>
                <w:spacing w:val="-2"/>
                <w:sz w:val="20"/>
                <w:szCs w:val="20"/>
              </w:rPr>
              <w:t>Heads</w:t>
            </w:r>
            <w:r>
              <w:rPr>
                <w:spacing w:val="-2"/>
                <w:sz w:val="20"/>
                <w:szCs w:val="20"/>
              </w:rPr>
              <w:t xml:space="preserve"> </w:t>
            </w:r>
            <w:r w:rsidRPr="00980686">
              <w:rPr>
                <w:spacing w:val="-5"/>
                <w:sz w:val="20"/>
                <w:szCs w:val="20"/>
              </w:rPr>
              <w:t>of</w:t>
            </w:r>
            <w:r>
              <w:rPr>
                <w:spacing w:val="-5"/>
                <w:sz w:val="20"/>
                <w:szCs w:val="20"/>
              </w:rPr>
              <w:t xml:space="preserve"> </w:t>
            </w:r>
            <w:r w:rsidRPr="00980686">
              <w:rPr>
                <w:spacing w:val="-2"/>
                <w:sz w:val="20"/>
                <w:szCs w:val="20"/>
              </w:rPr>
              <w:t>School</w:t>
            </w:r>
            <w:r>
              <w:rPr>
                <w:spacing w:val="-2"/>
                <w:sz w:val="20"/>
                <w:szCs w:val="20"/>
              </w:rPr>
              <w:t xml:space="preserve"> </w:t>
            </w:r>
            <w:r w:rsidRPr="00980686">
              <w:rPr>
                <w:spacing w:val="-2"/>
                <w:sz w:val="20"/>
                <w:szCs w:val="20"/>
              </w:rPr>
              <w:t>(rotating Membershi</w:t>
            </w:r>
            <w:r>
              <w:rPr>
                <w:spacing w:val="-2"/>
                <w:sz w:val="20"/>
                <w:szCs w:val="20"/>
              </w:rPr>
              <w:t xml:space="preserve">p </w:t>
            </w:r>
            <w:r w:rsidRPr="00980686">
              <w:rPr>
                <w:spacing w:val="-4"/>
                <w:sz w:val="20"/>
                <w:szCs w:val="20"/>
              </w:rPr>
              <w:t>and</w:t>
            </w:r>
            <w:r>
              <w:rPr>
                <w:spacing w:val="-4"/>
                <w:sz w:val="20"/>
                <w:szCs w:val="20"/>
              </w:rPr>
              <w:t xml:space="preserve"> </w:t>
            </w:r>
            <w:r w:rsidRPr="00980686">
              <w:rPr>
                <w:spacing w:val="-4"/>
                <w:sz w:val="20"/>
                <w:szCs w:val="20"/>
              </w:rPr>
              <w:t>not</w:t>
            </w:r>
            <w:r>
              <w:rPr>
                <w:spacing w:val="-4"/>
                <w:sz w:val="20"/>
                <w:szCs w:val="20"/>
              </w:rPr>
              <w:t xml:space="preserve"> </w:t>
            </w:r>
            <w:r w:rsidRPr="00980686">
              <w:rPr>
                <w:spacing w:val="-2"/>
                <w:sz w:val="20"/>
                <w:szCs w:val="20"/>
              </w:rPr>
              <w:t>considering</w:t>
            </w:r>
            <w:r>
              <w:rPr>
                <w:spacing w:val="-2"/>
                <w:sz w:val="20"/>
                <w:szCs w:val="20"/>
              </w:rPr>
              <w:t xml:space="preserve"> </w:t>
            </w:r>
            <w:r w:rsidRPr="00980686">
              <w:rPr>
                <w:sz w:val="20"/>
                <w:szCs w:val="20"/>
              </w:rPr>
              <w:t>applications from their own School)</w:t>
            </w:r>
          </w:p>
        </w:tc>
      </w:tr>
      <w:tr w:rsidR="009173A8" w14:paraId="79BB022B" w14:textId="77777777" w:rsidTr="00882BD0">
        <w:trPr>
          <w:trHeight w:hRule="exact" w:val="564"/>
        </w:trPr>
        <w:tc>
          <w:tcPr>
            <w:tcW w:w="0" w:type="auto"/>
            <w:vMerge/>
            <w:shd w:val="clear" w:color="auto" w:fill="F1DBDB"/>
            <w:vAlign w:val="center"/>
          </w:tcPr>
          <w:p w14:paraId="0DA53570" w14:textId="77777777" w:rsidR="009173A8" w:rsidRPr="00980686" w:rsidRDefault="009173A8" w:rsidP="009173A8">
            <w:pPr>
              <w:rPr>
                <w:szCs w:val="20"/>
              </w:rPr>
            </w:pPr>
          </w:p>
        </w:tc>
        <w:tc>
          <w:tcPr>
            <w:tcW w:w="2991" w:type="dxa"/>
            <w:vMerge/>
            <w:shd w:val="clear" w:color="auto" w:fill="F1DBDB"/>
            <w:vAlign w:val="center"/>
          </w:tcPr>
          <w:p w14:paraId="15FFCF73" w14:textId="67128B58" w:rsidR="009173A8" w:rsidRPr="00980686" w:rsidRDefault="009173A8" w:rsidP="009173A8">
            <w:pPr>
              <w:pStyle w:val="TableParagraph"/>
              <w:spacing w:line="255" w:lineRule="exact"/>
              <w:ind w:left="0"/>
              <w:rPr>
                <w:sz w:val="20"/>
                <w:szCs w:val="20"/>
              </w:rPr>
            </w:pPr>
          </w:p>
        </w:tc>
        <w:tc>
          <w:tcPr>
            <w:tcW w:w="6237" w:type="dxa"/>
            <w:shd w:val="clear" w:color="auto" w:fill="F1DBDB"/>
            <w:vAlign w:val="center"/>
          </w:tcPr>
          <w:p w14:paraId="11C62661" w14:textId="77777777" w:rsidR="009173A8" w:rsidRPr="00980686" w:rsidRDefault="009173A8" w:rsidP="009173A8">
            <w:pPr>
              <w:pStyle w:val="TableParagraph"/>
              <w:spacing w:line="270" w:lineRule="atLeast"/>
              <w:ind w:left="102"/>
              <w:rPr>
                <w:sz w:val="20"/>
                <w:szCs w:val="20"/>
              </w:rPr>
            </w:pPr>
            <w:r w:rsidRPr="00980686">
              <w:rPr>
                <w:sz w:val="20"/>
                <w:szCs w:val="20"/>
              </w:rPr>
              <w:t>One</w:t>
            </w:r>
            <w:r w:rsidRPr="00980686">
              <w:rPr>
                <w:spacing w:val="40"/>
                <w:sz w:val="20"/>
                <w:szCs w:val="20"/>
              </w:rPr>
              <w:t xml:space="preserve"> </w:t>
            </w:r>
            <w:r w:rsidRPr="00980686">
              <w:rPr>
                <w:sz w:val="20"/>
                <w:szCs w:val="20"/>
              </w:rPr>
              <w:t>senior</w:t>
            </w:r>
            <w:r w:rsidRPr="00980686">
              <w:rPr>
                <w:spacing w:val="40"/>
                <w:sz w:val="20"/>
                <w:szCs w:val="20"/>
              </w:rPr>
              <w:t xml:space="preserve"> </w:t>
            </w:r>
            <w:r w:rsidRPr="00980686">
              <w:rPr>
                <w:sz w:val="20"/>
                <w:szCs w:val="20"/>
              </w:rPr>
              <w:t>academic</w:t>
            </w:r>
            <w:r w:rsidRPr="00980686">
              <w:rPr>
                <w:spacing w:val="38"/>
                <w:sz w:val="20"/>
                <w:szCs w:val="20"/>
              </w:rPr>
              <w:t xml:space="preserve"> </w:t>
            </w:r>
            <w:r w:rsidRPr="00980686">
              <w:rPr>
                <w:sz w:val="20"/>
                <w:szCs w:val="20"/>
              </w:rPr>
              <w:t>from</w:t>
            </w:r>
            <w:r w:rsidRPr="00980686">
              <w:rPr>
                <w:spacing w:val="40"/>
                <w:sz w:val="20"/>
                <w:szCs w:val="20"/>
              </w:rPr>
              <w:t xml:space="preserve"> </w:t>
            </w:r>
            <w:r w:rsidRPr="00980686">
              <w:rPr>
                <w:sz w:val="20"/>
                <w:szCs w:val="20"/>
              </w:rPr>
              <w:t xml:space="preserve">another </w:t>
            </w:r>
            <w:r w:rsidRPr="00980686">
              <w:rPr>
                <w:spacing w:val="-2"/>
                <w:sz w:val="20"/>
                <w:szCs w:val="20"/>
              </w:rPr>
              <w:t>School</w:t>
            </w:r>
          </w:p>
        </w:tc>
      </w:tr>
      <w:tr w:rsidR="009173A8" w14:paraId="2A17C730" w14:textId="77777777" w:rsidTr="00882BD0">
        <w:trPr>
          <w:trHeight w:val="551"/>
        </w:trPr>
        <w:tc>
          <w:tcPr>
            <w:tcW w:w="0" w:type="auto"/>
            <w:vMerge/>
            <w:tcBorders>
              <w:bottom w:val="single" w:sz="4" w:space="0" w:color="000000"/>
            </w:tcBorders>
            <w:shd w:val="clear" w:color="auto" w:fill="F1DBDB"/>
            <w:vAlign w:val="center"/>
          </w:tcPr>
          <w:p w14:paraId="164F2EE6" w14:textId="77777777" w:rsidR="009173A8" w:rsidRPr="00980686" w:rsidRDefault="009173A8" w:rsidP="009173A8">
            <w:pPr>
              <w:pStyle w:val="TableParagraph"/>
              <w:ind w:left="0"/>
              <w:rPr>
                <w:rFonts w:ascii="Times New Roman"/>
                <w:sz w:val="20"/>
                <w:szCs w:val="20"/>
              </w:rPr>
            </w:pPr>
          </w:p>
        </w:tc>
        <w:tc>
          <w:tcPr>
            <w:tcW w:w="2991" w:type="dxa"/>
            <w:vMerge/>
            <w:tcBorders>
              <w:bottom w:val="single" w:sz="4" w:space="0" w:color="000000"/>
            </w:tcBorders>
            <w:shd w:val="clear" w:color="auto" w:fill="F1DBDB"/>
            <w:vAlign w:val="center"/>
          </w:tcPr>
          <w:p w14:paraId="76C6EA05" w14:textId="6281DCFB" w:rsidR="009173A8" w:rsidRPr="00980686" w:rsidRDefault="009173A8" w:rsidP="009173A8">
            <w:pPr>
              <w:pStyle w:val="TableParagraph"/>
              <w:spacing w:line="255" w:lineRule="exact"/>
              <w:ind w:left="0"/>
              <w:rPr>
                <w:sz w:val="20"/>
                <w:szCs w:val="20"/>
              </w:rPr>
            </w:pPr>
          </w:p>
        </w:tc>
        <w:tc>
          <w:tcPr>
            <w:tcW w:w="6237" w:type="dxa"/>
            <w:tcBorders>
              <w:bottom w:val="single" w:sz="4" w:space="0" w:color="000000"/>
            </w:tcBorders>
            <w:shd w:val="clear" w:color="auto" w:fill="F1DBDB"/>
            <w:vAlign w:val="center"/>
          </w:tcPr>
          <w:p w14:paraId="480CB20F" w14:textId="741DC1BC" w:rsidR="009173A8" w:rsidRPr="00980686" w:rsidRDefault="009173A8" w:rsidP="009173A8">
            <w:pPr>
              <w:pStyle w:val="TableParagraph"/>
              <w:spacing w:line="260" w:lineRule="exact"/>
              <w:ind w:left="102"/>
              <w:rPr>
                <w:sz w:val="20"/>
                <w:szCs w:val="20"/>
              </w:rPr>
            </w:pPr>
            <w:r w:rsidRPr="00980686">
              <w:rPr>
                <w:sz w:val="20"/>
                <w:szCs w:val="20"/>
              </w:rPr>
              <w:t>HR</w:t>
            </w:r>
            <w:r w:rsidRPr="00980686">
              <w:rPr>
                <w:spacing w:val="63"/>
                <w:w w:val="150"/>
                <w:sz w:val="20"/>
                <w:szCs w:val="20"/>
              </w:rPr>
              <w:t xml:space="preserve"> </w:t>
            </w:r>
            <w:r w:rsidRPr="00980686">
              <w:rPr>
                <w:sz w:val="20"/>
                <w:szCs w:val="20"/>
              </w:rPr>
              <w:t>representative</w:t>
            </w:r>
            <w:r w:rsidRPr="00980686">
              <w:rPr>
                <w:spacing w:val="62"/>
                <w:w w:val="150"/>
                <w:sz w:val="20"/>
                <w:szCs w:val="20"/>
              </w:rPr>
              <w:t xml:space="preserve"> </w:t>
            </w:r>
            <w:r w:rsidRPr="00980686">
              <w:rPr>
                <w:sz w:val="20"/>
                <w:szCs w:val="20"/>
              </w:rPr>
              <w:t>(advisory,</w:t>
            </w:r>
            <w:r w:rsidRPr="00980686">
              <w:rPr>
                <w:spacing w:val="64"/>
                <w:w w:val="150"/>
                <w:sz w:val="20"/>
                <w:szCs w:val="20"/>
              </w:rPr>
              <w:t xml:space="preserve"> </w:t>
            </w:r>
            <w:r w:rsidRPr="00980686">
              <w:rPr>
                <w:spacing w:val="-4"/>
                <w:sz w:val="20"/>
                <w:szCs w:val="20"/>
              </w:rPr>
              <w:t>non-</w:t>
            </w:r>
            <w:r>
              <w:rPr>
                <w:spacing w:val="-4"/>
                <w:sz w:val="20"/>
                <w:szCs w:val="20"/>
              </w:rPr>
              <w:t xml:space="preserve"> </w:t>
            </w:r>
            <w:r w:rsidRPr="00980686">
              <w:rPr>
                <w:spacing w:val="-2"/>
                <w:sz w:val="20"/>
                <w:szCs w:val="20"/>
              </w:rPr>
              <w:t>voting)</w:t>
            </w:r>
          </w:p>
        </w:tc>
      </w:tr>
      <w:tr w:rsidR="009173A8" w14:paraId="1065ADAD" w14:textId="77777777" w:rsidTr="00882BD0">
        <w:trPr>
          <w:trHeight w:val="551"/>
        </w:trPr>
        <w:tc>
          <w:tcPr>
            <w:tcW w:w="0" w:type="auto"/>
            <w:vMerge w:val="restart"/>
            <w:shd w:val="clear" w:color="auto" w:fill="E4DFEB"/>
            <w:vAlign w:val="center"/>
          </w:tcPr>
          <w:p w14:paraId="14A7E9A1" w14:textId="77777777" w:rsidR="009173A8" w:rsidRPr="00980686" w:rsidRDefault="009173A8" w:rsidP="009173A8">
            <w:pPr>
              <w:pStyle w:val="TableParagraph"/>
              <w:spacing w:before="144"/>
              <w:ind w:left="0"/>
              <w:rPr>
                <w:b/>
                <w:sz w:val="20"/>
                <w:szCs w:val="20"/>
              </w:rPr>
            </w:pPr>
          </w:p>
          <w:p w14:paraId="7220F968" w14:textId="08BA85B5" w:rsidR="009173A8" w:rsidRPr="00980686" w:rsidRDefault="009173A8" w:rsidP="009173A8">
            <w:pPr>
              <w:pStyle w:val="TableParagraph"/>
              <w:spacing w:before="1"/>
              <w:ind w:left="103"/>
              <w:rPr>
                <w:rFonts w:ascii="Times New Roman"/>
                <w:sz w:val="20"/>
                <w:szCs w:val="20"/>
              </w:rPr>
            </w:pPr>
            <w:r w:rsidRPr="00980686">
              <w:rPr>
                <w:b/>
                <w:spacing w:val="-2"/>
                <w:sz w:val="20"/>
                <w:szCs w:val="20"/>
              </w:rPr>
              <w:t xml:space="preserve">University Promotions </w:t>
            </w:r>
            <w:r w:rsidRPr="00980686">
              <w:rPr>
                <w:b/>
                <w:spacing w:val="-4"/>
                <w:sz w:val="20"/>
                <w:szCs w:val="20"/>
              </w:rPr>
              <w:t>Panel</w:t>
            </w:r>
          </w:p>
        </w:tc>
        <w:tc>
          <w:tcPr>
            <w:tcW w:w="2991" w:type="dxa"/>
            <w:vMerge w:val="restart"/>
            <w:tcBorders>
              <w:bottom w:val="single" w:sz="4" w:space="0" w:color="000000"/>
            </w:tcBorders>
            <w:shd w:val="clear" w:color="auto" w:fill="E4DFEB"/>
            <w:vAlign w:val="center"/>
          </w:tcPr>
          <w:p w14:paraId="760CFC98" w14:textId="5390532E" w:rsidR="009173A8" w:rsidRPr="00980686" w:rsidRDefault="009173A8" w:rsidP="009173A8">
            <w:pPr>
              <w:pStyle w:val="TableParagraph"/>
              <w:spacing w:before="145"/>
              <w:ind w:left="102" w:right="98"/>
              <w:rPr>
                <w:rFonts w:ascii="Times New Roman"/>
                <w:sz w:val="20"/>
                <w:szCs w:val="20"/>
              </w:rPr>
            </w:pPr>
            <w:r w:rsidRPr="00980686">
              <w:rPr>
                <w:sz w:val="20"/>
                <w:szCs w:val="20"/>
              </w:rPr>
              <w:t>For Senior Lecturer to</w:t>
            </w:r>
            <w:r>
              <w:rPr>
                <w:sz w:val="20"/>
                <w:szCs w:val="20"/>
              </w:rPr>
              <w:t xml:space="preserve"> </w:t>
            </w:r>
            <w:r w:rsidRPr="00980686">
              <w:rPr>
                <w:sz w:val="20"/>
                <w:szCs w:val="20"/>
              </w:rPr>
              <w:t>Associate Professor</w:t>
            </w:r>
            <w:r>
              <w:rPr>
                <w:sz w:val="20"/>
                <w:szCs w:val="20"/>
              </w:rPr>
              <w:t xml:space="preserve"> </w:t>
            </w:r>
            <w:r w:rsidRPr="00980686">
              <w:rPr>
                <w:sz w:val="20"/>
                <w:szCs w:val="20"/>
              </w:rPr>
              <w:t>promotions, a University-level</w:t>
            </w:r>
            <w:r>
              <w:rPr>
                <w:sz w:val="20"/>
                <w:szCs w:val="20"/>
              </w:rPr>
              <w:t xml:space="preserve"> </w:t>
            </w:r>
            <w:r w:rsidRPr="00980686">
              <w:rPr>
                <w:sz w:val="20"/>
                <w:szCs w:val="20"/>
              </w:rPr>
              <w:t>panel should be convened</w:t>
            </w:r>
            <w:r>
              <w:rPr>
                <w:sz w:val="20"/>
                <w:szCs w:val="20"/>
              </w:rPr>
              <w:t xml:space="preserve"> </w:t>
            </w:r>
            <w:r w:rsidRPr="00980686">
              <w:rPr>
                <w:sz w:val="20"/>
                <w:szCs w:val="20"/>
              </w:rPr>
              <w:t>under the PVC</w:t>
            </w:r>
            <w:r>
              <w:rPr>
                <w:sz w:val="20"/>
                <w:szCs w:val="20"/>
              </w:rPr>
              <w:t xml:space="preserve"> </w:t>
            </w:r>
            <w:r w:rsidRPr="00980686">
              <w:rPr>
                <w:sz w:val="20"/>
                <w:szCs w:val="20"/>
              </w:rPr>
              <w:t>to</w:t>
            </w:r>
            <w:r>
              <w:rPr>
                <w:sz w:val="20"/>
                <w:szCs w:val="20"/>
              </w:rPr>
              <w:t xml:space="preserve"> </w:t>
            </w:r>
            <w:r w:rsidRPr="00980686">
              <w:rPr>
                <w:sz w:val="20"/>
                <w:szCs w:val="20"/>
              </w:rPr>
              <w:t>ensure</w:t>
            </w:r>
            <w:r>
              <w:rPr>
                <w:sz w:val="20"/>
                <w:szCs w:val="20"/>
              </w:rPr>
              <w:t xml:space="preserve"> </w:t>
            </w:r>
            <w:r w:rsidRPr="00980686">
              <w:rPr>
                <w:sz w:val="20"/>
                <w:szCs w:val="20"/>
              </w:rPr>
              <w:t>consistent institutional</w:t>
            </w:r>
            <w:r>
              <w:rPr>
                <w:sz w:val="20"/>
                <w:szCs w:val="20"/>
              </w:rPr>
              <w:t xml:space="preserve"> </w:t>
            </w:r>
            <w:r w:rsidRPr="00980686">
              <w:rPr>
                <w:spacing w:val="-2"/>
                <w:sz w:val="20"/>
                <w:szCs w:val="20"/>
              </w:rPr>
              <w:t>standards.</w:t>
            </w:r>
          </w:p>
        </w:tc>
        <w:tc>
          <w:tcPr>
            <w:tcW w:w="6237" w:type="dxa"/>
            <w:tcBorders>
              <w:bottom w:val="single" w:sz="4" w:space="0" w:color="000000"/>
            </w:tcBorders>
            <w:shd w:val="clear" w:color="auto" w:fill="E4DFEB"/>
            <w:vAlign w:val="center"/>
          </w:tcPr>
          <w:p w14:paraId="6B43501F" w14:textId="140F47B8" w:rsidR="009173A8" w:rsidRPr="00980686" w:rsidRDefault="009173A8" w:rsidP="009173A8">
            <w:pPr>
              <w:pStyle w:val="TableParagraph"/>
              <w:spacing w:line="260" w:lineRule="exact"/>
              <w:ind w:left="102"/>
              <w:rPr>
                <w:sz w:val="20"/>
                <w:szCs w:val="20"/>
              </w:rPr>
            </w:pPr>
            <w:r w:rsidRPr="00980686">
              <w:rPr>
                <w:sz w:val="20"/>
                <w:szCs w:val="20"/>
              </w:rPr>
              <w:t>Pro</w:t>
            </w:r>
            <w:r w:rsidRPr="00980686">
              <w:rPr>
                <w:spacing w:val="48"/>
                <w:w w:val="150"/>
                <w:sz w:val="20"/>
                <w:szCs w:val="20"/>
              </w:rPr>
              <w:t xml:space="preserve"> </w:t>
            </w:r>
            <w:r w:rsidRPr="00980686">
              <w:rPr>
                <w:sz w:val="20"/>
                <w:szCs w:val="20"/>
              </w:rPr>
              <w:t>Vice</w:t>
            </w:r>
            <w:r w:rsidRPr="00980686">
              <w:rPr>
                <w:spacing w:val="48"/>
                <w:w w:val="150"/>
                <w:sz w:val="20"/>
                <w:szCs w:val="20"/>
              </w:rPr>
              <w:t xml:space="preserve"> </w:t>
            </w:r>
            <w:r w:rsidRPr="00980686">
              <w:rPr>
                <w:sz w:val="20"/>
                <w:szCs w:val="20"/>
              </w:rPr>
              <w:t>Chancellor</w:t>
            </w:r>
            <w:r w:rsidRPr="00980686">
              <w:rPr>
                <w:spacing w:val="48"/>
                <w:w w:val="150"/>
                <w:sz w:val="20"/>
                <w:szCs w:val="20"/>
              </w:rPr>
              <w:t xml:space="preserve"> </w:t>
            </w:r>
            <w:r w:rsidRPr="00980686">
              <w:rPr>
                <w:sz w:val="20"/>
                <w:szCs w:val="20"/>
              </w:rPr>
              <w:t>(or</w:t>
            </w:r>
            <w:r w:rsidRPr="00980686">
              <w:rPr>
                <w:spacing w:val="47"/>
                <w:w w:val="150"/>
                <w:sz w:val="20"/>
                <w:szCs w:val="20"/>
              </w:rPr>
              <w:t xml:space="preserve"> </w:t>
            </w:r>
            <w:r w:rsidRPr="00980686">
              <w:rPr>
                <w:spacing w:val="-2"/>
                <w:sz w:val="20"/>
                <w:szCs w:val="20"/>
              </w:rPr>
              <w:t>nominee)</w:t>
            </w:r>
            <w:r>
              <w:rPr>
                <w:spacing w:val="-2"/>
                <w:sz w:val="20"/>
                <w:szCs w:val="20"/>
              </w:rPr>
              <w:t xml:space="preserve"> </w:t>
            </w:r>
            <w:r w:rsidRPr="00980686">
              <w:rPr>
                <w:spacing w:val="-2"/>
                <w:sz w:val="20"/>
                <w:szCs w:val="20"/>
              </w:rPr>
              <w:t>(Chair)</w:t>
            </w:r>
          </w:p>
        </w:tc>
      </w:tr>
      <w:tr w:rsidR="009173A8" w14:paraId="73CF9E36" w14:textId="77777777" w:rsidTr="00882BD0">
        <w:trPr>
          <w:trHeight w:val="551"/>
        </w:trPr>
        <w:tc>
          <w:tcPr>
            <w:tcW w:w="0" w:type="auto"/>
            <w:vMerge/>
            <w:shd w:val="clear" w:color="auto" w:fill="E4DFEB"/>
            <w:vAlign w:val="center"/>
          </w:tcPr>
          <w:p w14:paraId="67C00145" w14:textId="40FCD39E" w:rsidR="009173A8" w:rsidRPr="00980686" w:rsidRDefault="009173A8" w:rsidP="009173A8">
            <w:pPr>
              <w:pStyle w:val="TableParagraph"/>
              <w:spacing w:before="1"/>
              <w:ind w:left="103"/>
              <w:rPr>
                <w:rFonts w:ascii="Times New Roman"/>
                <w:sz w:val="20"/>
                <w:szCs w:val="20"/>
              </w:rPr>
            </w:pPr>
          </w:p>
        </w:tc>
        <w:tc>
          <w:tcPr>
            <w:tcW w:w="2991" w:type="dxa"/>
            <w:vMerge/>
            <w:tcBorders>
              <w:bottom w:val="single" w:sz="4" w:space="0" w:color="000000"/>
            </w:tcBorders>
            <w:shd w:val="clear" w:color="auto" w:fill="E4DFEB"/>
            <w:vAlign w:val="center"/>
          </w:tcPr>
          <w:p w14:paraId="4BFDA3B6" w14:textId="4C09DA03" w:rsidR="009173A8" w:rsidRPr="00980686" w:rsidRDefault="009173A8" w:rsidP="009173A8">
            <w:pPr>
              <w:pStyle w:val="TableParagraph"/>
              <w:spacing w:before="145"/>
              <w:ind w:left="102" w:right="98"/>
              <w:rPr>
                <w:rFonts w:ascii="Times New Roman"/>
                <w:sz w:val="20"/>
                <w:szCs w:val="20"/>
              </w:rPr>
            </w:pPr>
          </w:p>
        </w:tc>
        <w:tc>
          <w:tcPr>
            <w:tcW w:w="6237" w:type="dxa"/>
            <w:tcBorders>
              <w:bottom w:val="single" w:sz="4" w:space="0" w:color="000000"/>
            </w:tcBorders>
            <w:shd w:val="clear" w:color="auto" w:fill="E4DFEB"/>
            <w:vAlign w:val="center"/>
          </w:tcPr>
          <w:p w14:paraId="5C7E4951" w14:textId="6155E639" w:rsidR="009173A8" w:rsidRPr="00980686" w:rsidRDefault="009173A8" w:rsidP="009173A8">
            <w:pPr>
              <w:pStyle w:val="TableParagraph"/>
              <w:spacing w:line="260" w:lineRule="exact"/>
              <w:ind w:left="102"/>
              <w:rPr>
                <w:sz w:val="20"/>
                <w:szCs w:val="20"/>
              </w:rPr>
            </w:pPr>
            <w:r w:rsidRPr="00980686">
              <w:rPr>
                <w:sz w:val="20"/>
                <w:szCs w:val="20"/>
              </w:rPr>
              <w:t>At</w:t>
            </w:r>
            <w:r w:rsidRPr="00980686">
              <w:rPr>
                <w:spacing w:val="-9"/>
                <w:sz w:val="20"/>
                <w:szCs w:val="20"/>
              </w:rPr>
              <w:t xml:space="preserve"> </w:t>
            </w:r>
            <w:r w:rsidRPr="00980686">
              <w:rPr>
                <w:sz w:val="20"/>
                <w:szCs w:val="20"/>
              </w:rPr>
              <w:t>least</w:t>
            </w:r>
            <w:r w:rsidRPr="00980686">
              <w:rPr>
                <w:spacing w:val="-10"/>
                <w:sz w:val="20"/>
                <w:szCs w:val="20"/>
              </w:rPr>
              <w:t xml:space="preserve"> </w:t>
            </w:r>
            <w:r w:rsidRPr="00980686">
              <w:rPr>
                <w:sz w:val="20"/>
                <w:szCs w:val="20"/>
              </w:rPr>
              <w:t>one</w:t>
            </w:r>
            <w:r w:rsidRPr="00980686">
              <w:rPr>
                <w:spacing w:val="-10"/>
                <w:sz w:val="20"/>
                <w:szCs w:val="20"/>
              </w:rPr>
              <w:t xml:space="preserve"> </w:t>
            </w:r>
            <w:r w:rsidRPr="00980686">
              <w:rPr>
                <w:sz w:val="20"/>
                <w:szCs w:val="20"/>
              </w:rPr>
              <w:t>other</w:t>
            </w:r>
            <w:r w:rsidRPr="00980686">
              <w:rPr>
                <w:spacing w:val="-9"/>
                <w:sz w:val="20"/>
                <w:szCs w:val="20"/>
              </w:rPr>
              <w:t xml:space="preserve"> </w:t>
            </w:r>
            <w:r w:rsidRPr="00980686">
              <w:rPr>
                <w:sz w:val="20"/>
                <w:szCs w:val="20"/>
              </w:rPr>
              <w:t>academic</w:t>
            </w:r>
            <w:r w:rsidRPr="00980686">
              <w:rPr>
                <w:spacing w:val="-11"/>
                <w:sz w:val="20"/>
                <w:szCs w:val="20"/>
              </w:rPr>
              <w:t xml:space="preserve"> </w:t>
            </w:r>
            <w:r w:rsidRPr="00980686">
              <w:rPr>
                <w:spacing w:val="-2"/>
                <w:sz w:val="20"/>
                <w:szCs w:val="20"/>
              </w:rPr>
              <w:t>member</w:t>
            </w:r>
            <w:r>
              <w:rPr>
                <w:spacing w:val="-2"/>
                <w:sz w:val="20"/>
                <w:szCs w:val="20"/>
              </w:rPr>
              <w:t xml:space="preserve"> </w:t>
            </w:r>
            <w:r w:rsidRPr="00980686">
              <w:rPr>
                <w:sz w:val="20"/>
                <w:szCs w:val="20"/>
              </w:rPr>
              <w:t>of</w:t>
            </w:r>
            <w:r w:rsidRPr="00980686">
              <w:rPr>
                <w:spacing w:val="1"/>
                <w:sz w:val="20"/>
                <w:szCs w:val="20"/>
              </w:rPr>
              <w:t xml:space="preserve"> </w:t>
            </w:r>
            <w:r w:rsidRPr="00980686">
              <w:rPr>
                <w:spacing w:val="-5"/>
                <w:sz w:val="20"/>
                <w:szCs w:val="20"/>
              </w:rPr>
              <w:t>UEB</w:t>
            </w:r>
          </w:p>
        </w:tc>
      </w:tr>
      <w:tr w:rsidR="009173A8" w14:paraId="651AAA48" w14:textId="77777777" w:rsidTr="00882BD0">
        <w:trPr>
          <w:trHeight w:hRule="exact" w:val="870"/>
        </w:trPr>
        <w:tc>
          <w:tcPr>
            <w:tcW w:w="0" w:type="auto"/>
            <w:vMerge/>
            <w:shd w:val="clear" w:color="auto" w:fill="E4DFEB"/>
            <w:vAlign w:val="center"/>
          </w:tcPr>
          <w:p w14:paraId="516B2212" w14:textId="77777777" w:rsidR="009173A8" w:rsidRPr="00980686" w:rsidRDefault="009173A8" w:rsidP="009173A8">
            <w:pPr>
              <w:rPr>
                <w:szCs w:val="20"/>
              </w:rPr>
            </w:pPr>
          </w:p>
        </w:tc>
        <w:tc>
          <w:tcPr>
            <w:tcW w:w="2991" w:type="dxa"/>
            <w:vMerge/>
            <w:shd w:val="clear" w:color="auto" w:fill="E4DFEB"/>
            <w:vAlign w:val="center"/>
          </w:tcPr>
          <w:p w14:paraId="1606E794" w14:textId="77777777" w:rsidR="009173A8" w:rsidRPr="00980686" w:rsidRDefault="009173A8" w:rsidP="009173A8">
            <w:pPr>
              <w:rPr>
                <w:szCs w:val="20"/>
              </w:rPr>
            </w:pPr>
          </w:p>
        </w:tc>
        <w:tc>
          <w:tcPr>
            <w:tcW w:w="6237" w:type="dxa"/>
            <w:shd w:val="clear" w:color="auto" w:fill="E4DFEB"/>
            <w:vAlign w:val="center"/>
          </w:tcPr>
          <w:p w14:paraId="21EEE6D8" w14:textId="504D2086" w:rsidR="009173A8" w:rsidRPr="00980686" w:rsidRDefault="009173A8" w:rsidP="009173A8">
            <w:pPr>
              <w:pStyle w:val="TableParagraph"/>
              <w:spacing w:line="270" w:lineRule="atLeast"/>
              <w:ind w:left="102" w:right="98"/>
              <w:rPr>
                <w:sz w:val="20"/>
                <w:szCs w:val="20"/>
              </w:rPr>
            </w:pPr>
            <w:r w:rsidRPr="00980686">
              <w:rPr>
                <w:sz w:val="20"/>
                <w:szCs w:val="20"/>
              </w:rPr>
              <w:t>A</w:t>
            </w:r>
            <w:r>
              <w:rPr>
                <w:sz w:val="20"/>
                <w:szCs w:val="20"/>
              </w:rPr>
              <w:t xml:space="preserve"> </w:t>
            </w:r>
            <w:r w:rsidRPr="00980686">
              <w:rPr>
                <w:sz w:val="20"/>
                <w:szCs w:val="20"/>
              </w:rPr>
              <w:t>Head</w:t>
            </w:r>
            <w:r>
              <w:rPr>
                <w:sz w:val="20"/>
                <w:szCs w:val="20"/>
              </w:rPr>
              <w:t xml:space="preserve"> </w:t>
            </w:r>
            <w:r w:rsidRPr="00980686">
              <w:rPr>
                <w:sz w:val="20"/>
                <w:szCs w:val="20"/>
              </w:rPr>
              <w:t>of</w:t>
            </w:r>
            <w:r>
              <w:rPr>
                <w:sz w:val="20"/>
                <w:szCs w:val="20"/>
              </w:rPr>
              <w:t xml:space="preserve"> </w:t>
            </w:r>
            <w:r w:rsidRPr="00980686">
              <w:rPr>
                <w:sz w:val="20"/>
                <w:szCs w:val="20"/>
              </w:rPr>
              <w:t>School</w:t>
            </w:r>
            <w:r>
              <w:rPr>
                <w:sz w:val="20"/>
                <w:szCs w:val="20"/>
              </w:rPr>
              <w:t xml:space="preserve"> </w:t>
            </w:r>
            <w:r w:rsidRPr="00980686">
              <w:rPr>
                <w:sz w:val="20"/>
                <w:szCs w:val="20"/>
              </w:rPr>
              <w:t>(rotating membership and not considering applications from their own School) or an Academic member of UEB</w:t>
            </w:r>
          </w:p>
        </w:tc>
      </w:tr>
      <w:tr w:rsidR="009173A8" w14:paraId="1B5F5A31" w14:textId="77777777" w:rsidTr="00882BD0">
        <w:trPr>
          <w:trHeight w:val="551"/>
        </w:trPr>
        <w:tc>
          <w:tcPr>
            <w:tcW w:w="0" w:type="auto"/>
            <w:vMerge/>
            <w:tcBorders>
              <w:bottom w:val="single" w:sz="4" w:space="0" w:color="000000"/>
            </w:tcBorders>
            <w:shd w:val="clear" w:color="auto" w:fill="E4DFEB"/>
            <w:vAlign w:val="center"/>
          </w:tcPr>
          <w:p w14:paraId="4B0386BD" w14:textId="77777777" w:rsidR="009173A8" w:rsidRPr="00980686" w:rsidRDefault="009173A8" w:rsidP="009173A8">
            <w:pPr>
              <w:rPr>
                <w:szCs w:val="20"/>
              </w:rPr>
            </w:pPr>
          </w:p>
        </w:tc>
        <w:tc>
          <w:tcPr>
            <w:tcW w:w="2991" w:type="dxa"/>
            <w:vMerge/>
            <w:tcBorders>
              <w:bottom w:val="single" w:sz="4" w:space="0" w:color="000000"/>
            </w:tcBorders>
            <w:shd w:val="clear" w:color="auto" w:fill="E4DFEB"/>
            <w:vAlign w:val="center"/>
          </w:tcPr>
          <w:p w14:paraId="6154E0CB" w14:textId="77777777" w:rsidR="009173A8" w:rsidRPr="00980686" w:rsidRDefault="009173A8" w:rsidP="009173A8">
            <w:pPr>
              <w:rPr>
                <w:szCs w:val="20"/>
              </w:rPr>
            </w:pPr>
          </w:p>
        </w:tc>
        <w:tc>
          <w:tcPr>
            <w:tcW w:w="6237" w:type="dxa"/>
            <w:tcBorders>
              <w:bottom w:val="single" w:sz="4" w:space="0" w:color="000000"/>
            </w:tcBorders>
            <w:shd w:val="clear" w:color="auto" w:fill="E4DFEB"/>
            <w:vAlign w:val="center"/>
          </w:tcPr>
          <w:p w14:paraId="1040A750" w14:textId="5D60DFC8" w:rsidR="009173A8" w:rsidRPr="00980686" w:rsidRDefault="009173A8" w:rsidP="009173A8">
            <w:pPr>
              <w:pStyle w:val="TableParagraph"/>
              <w:spacing w:line="260" w:lineRule="exact"/>
              <w:ind w:left="102"/>
              <w:rPr>
                <w:sz w:val="20"/>
                <w:szCs w:val="20"/>
              </w:rPr>
            </w:pPr>
            <w:r w:rsidRPr="00980686">
              <w:rPr>
                <w:sz w:val="20"/>
                <w:szCs w:val="20"/>
              </w:rPr>
              <w:t>Two</w:t>
            </w:r>
            <w:r w:rsidRPr="00980686">
              <w:rPr>
                <w:spacing w:val="37"/>
                <w:sz w:val="20"/>
                <w:szCs w:val="20"/>
              </w:rPr>
              <w:t xml:space="preserve"> </w:t>
            </w:r>
            <w:r w:rsidRPr="00980686">
              <w:rPr>
                <w:sz w:val="20"/>
                <w:szCs w:val="20"/>
              </w:rPr>
              <w:t>Professors</w:t>
            </w:r>
            <w:r w:rsidRPr="00980686">
              <w:rPr>
                <w:spacing w:val="37"/>
                <w:sz w:val="20"/>
                <w:szCs w:val="20"/>
              </w:rPr>
              <w:t xml:space="preserve"> </w:t>
            </w:r>
            <w:r w:rsidRPr="00980686">
              <w:rPr>
                <w:sz w:val="20"/>
                <w:szCs w:val="20"/>
              </w:rPr>
              <w:t>/</w:t>
            </w:r>
            <w:r w:rsidRPr="00980686">
              <w:rPr>
                <w:spacing w:val="37"/>
                <w:sz w:val="20"/>
                <w:szCs w:val="20"/>
              </w:rPr>
              <w:t xml:space="preserve"> </w:t>
            </w:r>
            <w:r w:rsidRPr="00980686">
              <w:rPr>
                <w:sz w:val="20"/>
                <w:szCs w:val="20"/>
              </w:rPr>
              <w:t>or</w:t>
            </w:r>
            <w:r w:rsidRPr="00980686">
              <w:rPr>
                <w:spacing w:val="34"/>
                <w:sz w:val="20"/>
                <w:szCs w:val="20"/>
              </w:rPr>
              <w:t xml:space="preserve"> </w:t>
            </w:r>
            <w:r w:rsidRPr="00980686">
              <w:rPr>
                <w:sz w:val="20"/>
                <w:szCs w:val="20"/>
              </w:rPr>
              <w:t>One</w:t>
            </w:r>
            <w:r w:rsidRPr="00980686">
              <w:rPr>
                <w:spacing w:val="38"/>
                <w:sz w:val="20"/>
                <w:szCs w:val="20"/>
              </w:rPr>
              <w:t xml:space="preserve"> </w:t>
            </w:r>
            <w:r w:rsidRPr="00980686">
              <w:rPr>
                <w:spacing w:val="-2"/>
                <w:sz w:val="20"/>
                <w:szCs w:val="20"/>
              </w:rPr>
              <w:t>Professor</w:t>
            </w:r>
            <w:r>
              <w:rPr>
                <w:spacing w:val="-2"/>
                <w:sz w:val="20"/>
                <w:szCs w:val="20"/>
              </w:rPr>
              <w:t xml:space="preserve"> </w:t>
            </w:r>
            <w:r w:rsidRPr="00980686">
              <w:rPr>
                <w:sz w:val="20"/>
                <w:szCs w:val="20"/>
              </w:rPr>
              <w:t>and</w:t>
            </w:r>
            <w:r w:rsidRPr="00980686">
              <w:rPr>
                <w:spacing w:val="-2"/>
                <w:sz w:val="20"/>
                <w:szCs w:val="20"/>
              </w:rPr>
              <w:t xml:space="preserve"> </w:t>
            </w:r>
            <w:r w:rsidRPr="00980686">
              <w:rPr>
                <w:sz w:val="20"/>
                <w:szCs w:val="20"/>
              </w:rPr>
              <w:t>One</w:t>
            </w:r>
            <w:r w:rsidRPr="00980686">
              <w:rPr>
                <w:spacing w:val="-2"/>
                <w:sz w:val="20"/>
                <w:szCs w:val="20"/>
              </w:rPr>
              <w:t xml:space="preserve"> </w:t>
            </w:r>
            <w:r w:rsidRPr="00980686">
              <w:rPr>
                <w:sz w:val="20"/>
                <w:szCs w:val="20"/>
              </w:rPr>
              <w:t xml:space="preserve">Associate </w:t>
            </w:r>
            <w:r w:rsidRPr="00980686">
              <w:rPr>
                <w:spacing w:val="-2"/>
                <w:sz w:val="20"/>
                <w:szCs w:val="20"/>
              </w:rPr>
              <w:t>Professor</w:t>
            </w:r>
          </w:p>
        </w:tc>
      </w:tr>
      <w:tr w:rsidR="009173A8" w14:paraId="79F34C96" w14:textId="77777777" w:rsidTr="00882BD0">
        <w:trPr>
          <w:trHeight w:hRule="exact" w:val="287"/>
        </w:trPr>
        <w:tc>
          <w:tcPr>
            <w:tcW w:w="0" w:type="auto"/>
            <w:vMerge/>
            <w:tcBorders>
              <w:bottom w:val="nil"/>
            </w:tcBorders>
            <w:shd w:val="clear" w:color="auto" w:fill="E4DFEB"/>
            <w:vAlign w:val="center"/>
          </w:tcPr>
          <w:p w14:paraId="667E1730" w14:textId="77777777" w:rsidR="009173A8" w:rsidRPr="00980686" w:rsidRDefault="009173A8" w:rsidP="009173A8">
            <w:pPr>
              <w:pStyle w:val="TableParagraph"/>
              <w:ind w:left="0"/>
              <w:rPr>
                <w:rFonts w:ascii="Times New Roman"/>
                <w:sz w:val="20"/>
                <w:szCs w:val="20"/>
              </w:rPr>
            </w:pPr>
          </w:p>
        </w:tc>
        <w:tc>
          <w:tcPr>
            <w:tcW w:w="2991" w:type="dxa"/>
            <w:vMerge/>
            <w:shd w:val="clear" w:color="auto" w:fill="E4DFEB"/>
            <w:vAlign w:val="center"/>
          </w:tcPr>
          <w:p w14:paraId="0E4C69BA" w14:textId="77777777" w:rsidR="009173A8" w:rsidRPr="00980686" w:rsidRDefault="009173A8" w:rsidP="009173A8">
            <w:pPr>
              <w:pStyle w:val="TableParagraph"/>
              <w:ind w:left="0"/>
              <w:rPr>
                <w:rFonts w:ascii="Times New Roman"/>
                <w:sz w:val="20"/>
                <w:szCs w:val="20"/>
              </w:rPr>
            </w:pPr>
          </w:p>
        </w:tc>
        <w:tc>
          <w:tcPr>
            <w:tcW w:w="6237" w:type="dxa"/>
            <w:vMerge w:val="restart"/>
            <w:shd w:val="clear" w:color="auto" w:fill="E4DFEB"/>
            <w:vAlign w:val="center"/>
          </w:tcPr>
          <w:p w14:paraId="2480BD85" w14:textId="3BA8DF3C" w:rsidR="009173A8" w:rsidRPr="00980686" w:rsidRDefault="009173A8" w:rsidP="009173A8">
            <w:pPr>
              <w:pStyle w:val="TableParagraph"/>
              <w:spacing w:before="2" w:line="260" w:lineRule="exact"/>
              <w:ind w:left="102"/>
              <w:rPr>
                <w:sz w:val="20"/>
                <w:szCs w:val="20"/>
              </w:rPr>
            </w:pPr>
            <w:r w:rsidRPr="00980686">
              <w:rPr>
                <w:sz w:val="20"/>
                <w:szCs w:val="20"/>
              </w:rPr>
              <w:t>HR</w:t>
            </w:r>
            <w:r w:rsidRPr="00980686">
              <w:rPr>
                <w:spacing w:val="63"/>
                <w:w w:val="150"/>
                <w:sz w:val="20"/>
                <w:szCs w:val="20"/>
              </w:rPr>
              <w:t xml:space="preserve"> </w:t>
            </w:r>
            <w:r w:rsidRPr="00980686">
              <w:rPr>
                <w:sz w:val="20"/>
                <w:szCs w:val="20"/>
              </w:rPr>
              <w:t>representative</w:t>
            </w:r>
            <w:r w:rsidRPr="00980686">
              <w:rPr>
                <w:spacing w:val="62"/>
                <w:w w:val="150"/>
                <w:sz w:val="20"/>
                <w:szCs w:val="20"/>
              </w:rPr>
              <w:t xml:space="preserve"> </w:t>
            </w:r>
            <w:r w:rsidRPr="00980686">
              <w:rPr>
                <w:sz w:val="20"/>
                <w:szCs w:val="20"/>
              </w:rPr>
              <w:t>(advisory,</w:t>
            </w:r>
            <w:r w:rsidRPr="00980686">
              <w:rPr>
                <w:spacing w:val="64"/>
                <w:w w:val="150"/>
                <w:sz w:val="20"/>
                <w:szCs w:val="20"/>
              </w:rPr>
              <w:t xml:space="preserve"> </w:t>
            </w:r>
            <w:r w:rsidRPr="00980686">
              <w:rPr>
                <w:spacing w:val="-4"/>
                <w:sz w:val="20"/>
                <w:szCs w:val="20"/>
              </w:rPr>
              <w:t>non-</w:t>
            </w:r>
            <w:r w:rsidRPr="00980686">
              <w:rPr>
                <w:spacing w:val="-2"/>
                <w:sz w:val="20"/>
                <w:szCs w:val="20"/>
              </w:rPr>
              <w:t>voting)</w:t>
            </w:r>
          </w:p>
        </w:tc>
      </w:tr>
      <w:tr w:rsidR="009173A8" w14:paraId="558D1011" w14:textId="77777777" w:rsidTr="00882BD0">
        <w:trPr>
          <w:trHeight w:hRule="exact" w:val="80"/>
        </w:trPr>
        <w:tc>
          <w:tcPr>
            <w:tcW w:w="0" w:type="auto"/>
            <w:tcBorders>
              <w:top w:val="nil"/>
            </w:tcBorders>
            <w:shd w:val="clear" w:color="auto" w:fill="E4DFEB"/>
            <w:vAlign w:val="center"/>
          </w:tcPr>
          <w:p w14:paraId="05CE1C51" w14:textId="77777777" w:rsidR="009173A8" w:rsidRPr="00980686" w:rsidRDefault="009173A8" w:rsidP="009173A8">
            <w:pPr>
              <w:pStyle w:val="TableParagraph"/>
              <w:ind w:left="0"/>
              <w:rPr>
                <w:rFonts w:ascii="Times New Roman"/>
                <w:sz w:val="20"/>
                <w:szCs w:val="20"/>
              </w:rPr>
            </w:pPr>
          </w:p>
        </w:tc>
        <w:tc>
          <w:tcPr>
            <w:tcW w:w="2991" w:type="dxa"/>
            <w:vMerge/>
            <w:shd w:val="clear" w:color="auto" w:fill="E4DFEB"/>
            <w:vAlign w:val="center"/>
          </w:tcPr>
          <w:p w14:paraId="4F2112C9" w14:textId="77777777" w:rsidR="009173A8" w:rsidRPr="00980686" w:rsidRDefault="009173A8" w:rsidP="009173A8">
            <w:pPr>
              <w:pStyle w:val="TableParagraph"/>
              <w:ind w:left="0"/>
              <w:rPr>
                <w:rFonts w:ascii="Times New Roman"/>
                <w:sz w:val="20"/>
                <w:szCs w:val="20"/>
              </w:rPr>
            </w:pPr>
          </w:p>
        </w:tc>
        <w:tc>
          <w:tcPr>
            <w:tcW w:w="6237" w:type="dxa"/>
            <w:vMerge/>
            <w:shd w:val="clear" w:color="auto" w:fill="E4DFEB"/>
            <w:vAlign w:val="center"/>
          </w:tcPr>
          <w:p w14:paraId="42DA8E2C" w14:textId="79F75BED" w:rsidR="009173A8" w:rsidRPr="00980686" w:rsidRDefault="009173A8" w:rsidP="009173A8">
            <w:pPr>
              <w:pStyle w:val="TableParagraph"/>
              <w:spacing w:line="251" w:lineRule="exact"/>
              <w:ind w:left="102"/>
              <w:rPr>
                <w:sz w:val="20"/>
                <w:szCs w:val="20"/>
              </w:rPr>
            </w:pPr>
          </w:p>
        </w:tc>
      </w:tr>
      <w:tr w:rsidR="009173A8" w14:paraId="3B9A21B3" w14:textId="77777777" w:rsidTr="00882BD0">
        <w:trPr>
          <w:trHeight w:hRule="exact" w:val="309"/>
        </w:trPr>
        <w:tc>
          <w:tcPr>
            <w:tcW w:w="0" w:type="auto"/>
            <w:vMerge w:val="restart"/>
            <w:shd w:val="clear" w:color="auto" w:fill="FCE9D9"/>
            <w:vAlign w:val="center"/>
          </w:tcPr>
          <w:p w14:paraId="1E4DBC4B" w14:textId="77777777" w:rsidR="009173A8" w:rsidRPr="00980686" w:rsidRDefault="009173A8" w:rsidP="009173A8">
            <w:pPr>
              <w:pStyle w:val="TableParagraph"/>
              <w:spacing w:line="256" w:lineRule="exact"/>
              <w:ind w:left="103"/>
              <w:rPr>
                <w:b/>
                <w:sz w:val="20"/>
                <w:szCs w:val="20"/>
              </w:rPr>
            </w:pPr>
            <w:r w:rsidRPr="00980686">
              <w:rPr>
                <w:b/>
                <w:spacing w:val="-2"/>
                <w:sz w:val="20"/>
                <w:szCs w:val="20"/>
              </w:rPr>
              <w:t>Professorial</w:t>
            </w:r>
          </w:p>
          <w:p w14:paraId="273D5B4B" w14:textId="77777777" w:rsidR="009173A8" w:rsidRPr="00980686" w:rsidRDefault="009173A8" w:rsidP="009173A8">
            <w:pPr>
              <w:pStyle w:val="TableParagraph"/>
              <w:spacing w:line="260" w:lineRule="exact"/>
              <w:ind w:left="103"/>
              <w:rPr>
                <w:b/>
                <w:sz w:val="20"/>
                <w:szCs w:val="20"/>
              </w:rPr>
            </w:pPr>
            <w:r w:rsidRPr="00980686">
              <w:rPr>
                <w:b/>
                <w:spacing w:val="-2"/>
                <w:sz w:val="20"/>
                <w:szCs w:val="20"/>
              </w:rPr>
              <w:t>Promotions</w:t>
            </w:r>
          </w:p>
          <w:p w14:paraId="1FAE2D1A" w14:textId="77E4221C" w:rsidR="009173A8" w:rsidRPr="00980686" w:rsidRDefault="009173A8" w:rsidP="009173A8">
            <w:pPr>
              <w:pStyle w:val="TableParagraph"/>
              <w:spacing w:line="248" w:lineRule="exact"/>
              <w:ind w:left="103"/>
              <w:rPr>
                <w:rFonts w:ascii="Times New Roman"/>
                <w:sz w:val="20"/>
                <w:szCs w:val="20"/>
              </w:rPr>
            </w:pPr>
            <w:r w:rsidRPr="00980686">
              <w:rPr>
                <w:b/>
                <w:spacing w:val="-4"/>
                <w:sz w:val="20"/>
                <w:szCs w:val="20"/>
              </w:rPr>
              <w:t>Panel</w:t>
            </w:r>
          </w:p>
        </w:tc>
        <w:tc>
          <w:tcPr>
            <w:tcW w:w="2991" w:type="dxa"/>
            <w:vMerge w:val="restart"/>
            <w:shd w:val="clear" w:color="auto" w:fill="FCE9D9"/>
            <w:vAlign w:val="center"/>
          </w:tcPr>
          <w:p w14:paraId="13A035A0" w14:textId="77777777" w:rsidR="009173A8" w:rsidRDefault="009173A8" w:rsidP="009173A8">
            <w:pPr>
              <w:pStyle w:val="TableParagraph"/>
              <w:spacing w:line="256" w:lineRule="exact"/>
              <w:ind w:left="102"/>
              <w:rPr>
                <w:spacing w:val="-5"/>
                <w:sz w:val="20"/>
                <w:szCs w:val="20"/>
              </w:rPr>
            </w:pPr>
            <w:r w:rsidRPr="00980686">
              <w:rPr>
                <w:sz w:val="20"/>
                <w:szCs w:val="20"/>
              </w:rPr>
              <w:t>For</w:t>
            </w:r>
            <w:r w:rsidRPr="00980686">
              <w:rPr>
                <w:spacing w:val="65"/>
                <w:w w:val="150"/>
                <w:sz w:val="20"/>
                <w:szCs w:val="20"/>
              </w:rPr>
              <w:t xml:space="preserve"> </w:t>
            </w:r>
            <w:r w:rsidRPr="00980686">
              <w:rPr>
                <w:sz w:val="20"/>
                <w:szCs w:val="20"/>
              </w:rPr>
              <w:t>Associate</w:t>
            </w:r>
            <w:r w:rsidRPr="00980686">
              <w:rPr>
                <w:spacing w:val="64"/>
                <w:w w:val="150"/>
                <w:sz w:val="20"/>
                <w:szCs w:val="20"/>
              </w:rPr>
              <w:t xml:space="preserve"> </w:t>
            </w:r>
            <w:r w:rsidRPr="00980686">
              <w:rPr>
                <w:sz w:val="20"/>
                <w:szCs w:val="20"/>
              </w:rPr>
              <w:t>Professor</w:t>
            </w:r>
            <w:r w:rsidRPr="00980686">
              <w:rPr>
                <w:spacing w:val="65"/>
                <w:w w:val="150"/>
                <w:sz w:val="20"/>
                <w:szCs w:val="20"/>
              </w:rPr>
              <w:t xml:space="preserve"> </w:t>
            </w:r>
            <w:r w:rsidRPr="00980686">
              <w:rPr>
                <w:sz w:val="20"/>
                <w:szCs w:val="20"/>
              </w:rPr>
              <w:t>to</w:t>
            </w:r>
            <w:r w:rsidRPr="00980686">
              <w:rPr>
                <w:spacing w:val="66"/>
                <w:w w:val="150"/>
                <w:sz w:val="20"/>
                <w:szCs w:val="20"/>
              </w:rPr>
              <w:t xml:space="preserve"> </w:t>
            </w:r>
            <w:r w:rsidRPr="00980686">
              <w:rPr>
                <w:spacing w:val="-2"/>
                <w:sz w:val="20"/>
                <w:szCs w:val="20"/>
              </w:rPr>
              <w:t>Professor</w:t>
            </w:r>
            <w:r>
              <w:rPr>
                <w:spacing w:val="-2"/>
                <w:sz w:val="20"/>
                <w:szCs w:val="20"/>
              </w:rPr>
              <w:t xml:space="preserve"> </w:t>
            </w:r>
            <w:r w:rsidRPr="00980686">
              <w:rPr>
                <w:spacing w:val="-2"/>
                <w:sz w:val="20"/>
                <w:szCs w:val="20"/>
              </w:rPr>
              <w:t>promotions,</w:t>
            </w:r>
            <w:r>
              <w:rPr>
                <w:spacing w:val="-2"/>
                <w:sz w:val="20"/>
                <w:szCs w:val="20"/>
              </w:rPr>
              <w:t xml:space="preserve"> </w:t>
            </w:r>
            <w:r w:rsidRPr="00980686">
              <w:rPr>
                <w:spacing w:val="-10"/>
                <w:sz w:val="20"/>
                <w:szCs w:val="20"/>
              </w:rPr>
              <w:t>a</w:t>
            </w:r>
            <w:r>
              <w:rPr>
                <w:spacing w:val="-10"/>
                <w:sz w:val="20"/>
                <w:szCs w:val="20"/>
              </w:rPr>
              <w:t xml:space="preserve"> </w:t>
            </w:r>
            <w:r w:rsidRPr="00980686">
              <w:rPr>
                <w:spacing w:val="-2"/>
                <w:sz w:val="20"/>
                <w:szCs w:val="20"/>
              </w:rPr>
              <w:t>Senior</w:t>
            </w:r>
            <w:r>
              <w:rPr>
                <w:spacing w:val="-2"/>
                <w:sz w:val="20"/>
                <w:szCs w:val="20"/>
              </w:rPr>
              <w:t xml:space="preserve"> </w:t>
            </w:r>
            <w:r w:rsidRPr="00980686">
              <w:rPr>
                <w:spacing w:val="-2"/>
                <w:sz w:val="20"/>
                <w:szCs w:val="20"/>
              </w:rPr>
              <w:t>University-level</w:t>
            </w:r>
            <w:r>
              <w:rPr>
                <w:spacing w:val="-2"/>
                <w:sz w:val="20"/>
                <w:szCs w:val="20"/>
              </w:rPr>
              <w:t xml:space="preserve"> </w:t>
            </w:r>
            <w:r w:rsidRPr="00980686">
              <w:rPr>
                <w:sz w:val="20"/>
                <w:szCs w:val="20"/>
              </w:rPr>
              <w:t>panel</w:t>
            </w:r>
            <w:r w:rsidRPr="00980686">
              <w:rPr>
                <w:spacing w:val="4"/>
                <w:sz w:val="20"/>
                <w:szCs w:val="20"/>
              </w:rPr>
              <w:t xml:space="preserve"> </w:t>
            </w:r>
            <w:r w:rsidRPr="00980686">
              <w:rPr>
                <w:sz w:val="20"/>
                <w:szCs w:val="20"/>
              </w:rPr>
              <w:t>should</w:t>
            </w:r>
            <w:r w:rsidRPr="00980686">
              <w:rPr>
                <w:spacing w:val="5"/>
                <w:sz w:val="20"/>
                <w:szCs w:val="20"/>
              </w:rPr>
              <w:t xml:space="preserve"> </w:t>
            </w:r>
            <w:r w:rsidRPr="00980686">
              <w:rPr>
                <w:sz w:val="20"/>
                <w:szCs w:val="20"/>
              </w:rPr>
              <w:t>be</w:t>
            </w:r>
            <w:r>
              <w:rPr>
                <w:sz w:val="20"/>
                <w:szCs w:val="20"/>
              </w:rPr>
              <w:t xml:space="preserve"> </w:t>
            </w:r>
            <w:r w:rsidRPr="00980686">
              <w:rPr>
                <w:sz w:val="20"/>
                <w:szCs w:val="20"/>
              </w:rPr>
              <w:t>convened</w:t>
            </w:r>
            <w:r w:rsidRPr="00980686">
              <w:rPr>
                <w:spacing w:val="4"/>
                <w:sz w:val="20"/>
                <w:szCs w:val="20"/>
              </w:rPr>
              <w:t xml:space="preserve"> </w:t>
            </w:r>
            <w:r w:rsidRPr="00980686">
              <w:rPr>
                <w:sz w:val="20"/>
                <w:szCs w:val="20"/>
              </w:rPr>
              <w:t>under</w:t>
            </w:r>
            <w:r w:rsidRPr="00980686">
              <w:rPr>
                <w:spacing w:val="4"/>
                <w:sz w:val="20"/>
                <w:szCs w:val="20"/>
              </w:rPr>
              <w:t xml:space="preserve"> </w:t>
            </w:r>
            <w:r w:rsidRPr="00980686">
              <w:rPr>
                <w:sz w:val="20"/>
                <w:szCs w:val="20"/>
              </w:rPr>
              <w:t>the</w:t>
            </w:r>
            <w:r>
              <w:rPr>
                <w:sz w:val="20"/>
                <w:szCs w:val="20"/>
              </w:rPr>
              <w:t xml:space="preserve"> </w:t>
            </w:r>
            <w:r w:rsidRPr="00980686">
              <w:rPr>
                <w:spacing w:val="-5"/>
                <w:sz w:val="20"/>
                <w:szCs w:val="20"/>
              </w:rPr>
              <w:t>VC</w:t>
            </w:r>
            <w:r>
              <w:rPr>
                <w:spacing w:val="-5"/>
                <w:sz w:val="20"/>
                <w:szCs w:val="20"/>
              </w:rPr>
              <w:t xml:space="preserve"> </w:t>
            </w:r>
          </w:p>
          <w:p w14:paraId="07A20E68" w14:textId="3475508E" w:rsidR="009173A8" w:rsidRPr="00980686" w:rsidRDefault="009173A8" w:rsidP="009173A8">
            <w:pPr>
              <w:pStyle w:val="TableParagraph"/>
              <w:spacing w:line="256" w:lineRule="exact"/>
              <w:ind w:left="102"/>
              <w:rPr>
                <w:sz w:val="20"/>
                <w:szCs w:val="20"/>
              </w:rPr>
            </w:pPr>
            <w:r w:rsidRPr="00980686">
              <w:rPr>
                <w:spacing w:val="-5"/>
                <w:sz w:val="20"/>
                <w:szCs w:val="20"/>
              </w:rPr>
              <w:t>To</w:t>
            </w:r>
            <w:r>
              <w:rPr>
                <w:spacing w:val="-5"/>
                <w:sz w:val="20"/>
                <w:szCs w:val="20"/>
              </w:rPr>
              <w:t xml:space="preserve"> </w:t>
            </w:r>
            <w:r w:rsidRPr="00980686">
              <w:rPr>
                <w:spacing w:val="-2"/>
                <w:sz w:val="20"/>
                <w:szCs w:val="20"/>
              </w:rPr>
              <w:t>ensure</w:t>
            </w:r>
            <w:r>
              <w:rPr>
                <w:spacing w:val="-2"/>
                <w:sz w:val="20"/>
                <w:szCs w:val="20"/>
              </w:rPr>
              <w:t xml:space="preserve"> </w:t>
            </w:r>
            <w:r w:rsidRPr="00980686">
              <w:rPr>
                <w:spacing w:val="-2"/>
                <w:sz w:val="20"/>
                <w:szCs w:val="20"/>
              </w:rPr>
              <w:t>consistent</w:t>
            </w:r>
            <w:r>
              <w:rPr>
                <w:spacing w:val="-2"/>
                <w:sz w:val="20"/>
                <w:szCs w:val="20"/>
              </w:rPr>
              <w:t xml:space="preserve"> </w:t>
            </w:r>
            <w:r w:rsidRPr="00980686">
              <w:rPr>
                <w:spacing w:val="-2"/>
                <w:sz w:val="20"/>
                <w:szCs w:val="20"/>
              </w:rPr>
              <w:t>institutional</w:t>
            </w:r>
          </w:p>
          <w:p w14:paraId="7804F883" w14:textId="6F0F5750" w:rsidR="009173A8" w:rsidRPr="00980686" w:rsidRDefault="009173A8" w:rsidP="009173A8">
            <w:pPr>
              <w:pStyle w:val="TableParagraph"/>
              <w:spacing w:line="272" w:lineRule="exact"/>
              <w:ind w:left="102"/>
              <w:rPr>
                <w:rFonts w:ascii="Times New Roman"/>
                <w:sz w:val="20"/>
                <w:szCs w:val="20"/>
              </w:rPr>
            </w:pPr>
            <w:r w:rsidRPr="00980686">
              <w:rPr>
                <w:spacing w:val="-2"/>
                <w:sz w:val="20"/>
                <w:szCs w:val="20"/>
              </w:rPr>
              <w:t>standards.</w:t>
            </w:r>
          </w:p>
        </w:tc>
        <w:tc>
          <w:tcPr>
            <w:tcW w:w="6237" w:type="dxa"/>
            <w:shd w:val="clear" w:color="auto" w:fill="FCE9D9"/>
            <w:vAlign w:val="center"/>
          </w:tcPr>
          <w:p w14:paraId="71BEB106" w14:textId="77777777" w:rsidR="009173A8" w:rsidRPr="00980686" w:rsidRDefault="009173A8" w:rsidP="009173A8">
            <w:pPr>
              <w:pStyle w:val="TableParagraph"/>
              <w:spacing w:before="12" w:line="267" w:lineRule="exact"/>
              <w:ind w:left="102"/>
              <w:rPr>
                <w:sz w:val="20"/>
                <w:szCs w:val="20"/>
              </w:rPr>
            </w:pPr>
            <w:r w:rsidRPr="00980686">
              <w:rPr>
                <w:sz w:val="20"/>
                <w:szCs w:val="20"/>
              </w:rPr>
              <w:t>Vice-Chancellor</w:t>
            </w:r>
            <w:r w:rsidRPr="00980686">
              <w:rPr>
                <w:spacing w:val="-17"/>
                <w:sz w:val="20"/>
                <w:szCs w:val="20"/>
              </w:rPr>
              <w:t xml:space="preserve"> </w:t>
            </w:r>
            <w:r w:rsidRPr="00980686">
              <w:rPr>
                <w:sz w:val="20"/>
                <w:szCs w:val="20"/>
              </w:rPr>
              <w:t>(or</w:t>
            </w:r>
            <w:r w:rsidRPr="00980686">
              <w:rPr>
                <w:spacing w:val="-16"/>
                <w:sz w:val="20"/>
                <w:szCs w:val="20"/>
              </w:rPr>
              <w:t xml:space="preserve"> </w:t>
            </w:r>
            <w:r w:rsidRPr="00980686">
              <w:rPr>
                <w:sz w:val="20"/>
                <w:szCs w:val="20"/>
              </w:rPr>
              <w:t>nominee)</w:t>
            </w:r>
            <w:r w:rsidRPr="00980686">
              <w:rPr>
                <w:spacing w:val="-16"/>
                <w:sz w:val="20"/>
                <w:szCs w:val="20"/>
              </w:rPr>
              <w:t xml:space="preserve"> </w:t>
            </w:r>
            <w:r w:rsidRPr="00980686">
              <w:rPr>
                <w:spacing w:val="-2"/>
                <w:sz w:val="20"/>
                <w:szCs w:val="20"/>
              </w:rPr>
              <w:t>(Chair)</w:t>
            </w:r>
          </w:p>
        </w:tc>
      </w:tr>
      <w:tr w:rsidR="009173A8" w14:paraId="082A74D4" w14:textId="77777777" w:rsidTr="00882BD0">
        <w:trPr>
          <w:trHeight w:hRule="exact" w:val="309"/>
        </w:trPr>
        <w:tc>
          <w:tcPr>
            <w:tcW w:w="0" w:type="auto"/>
            <w:vMerge/>
            <w:shd w:val="clear" w:color="auto" w:fill="FCE9D9"/>
          </w:tcPr>
          <w:p w14:paraId="230BA6DF" w14:textId="745C91AE" w:rsidR="009173A8" w:rsidRPr="00980686" w:rsidRDefault="009173A8" w:rsidP="00593FDB">
            <w:pPr>
              <w:pStyle w:val="TableParagraph"/>
              <w:spacing w:line="248" w:lineRule="exact"/>
              <w:ind w:left="103"/>
              <w:rPr>
                <w:rFonts w:ascii="Times New Roman"/>
                <w:sz w:val="20"/>
                <w:szCs w:val="20"/>
              </w:rPr>
            </w:pPr>
          </w:p>
        </w:tc>
        <w:tc>
          <w:tcPr>
            <w:tcW w:w="2991" w:type="dxa"/>
            <w:vMerge/>
            <w:shd w:val="clear" w:color="auto" w:fill="FCE9D9"/>
            <w:vAlign w:val="center"/>
          </w:tcPr>
          <w:p w14:paraId="110D807F" w14:textId="6F963926" w:rsidR="009173A8" w:rsidRPr="00980686" w:rsidRDefault="009173A8" w:rsidP="009173A8">
            <w:pPr>
              <w:pStyle w:val="TableParagraph"/>
              <w:spacing w:line="272" w:lineRule="exact"/>
              <w:ind w:left="102"/>
              <w:rPr>
                <w:rFonts w:ascii="Times New Roman"/>
                <w:sz w:val="20"/>
                <w:szCs w:val="20"/>
              </w:rPr>
            </w:pPr>
          </w:p>
        </w:tc>
        <w:tc>
          <w:tcPr>
            <w:tcW w:w="6237" w:type="dxa"/>
            <w:shd w:val="clear" w:color="auto" w:fill="FCE9D9"/>
            <w:vAlign w:val="center"/>
          </w:tcPr>
          <w:p w14:paraId="4E07468D" w14:textId="77777777" w:rsidR="009173A8" w:rsidRPr="00980686" w:rsidRDefault="009173A8" w:rsidP="009173A8">
            <w:pPr>
              <w:pStyle w:val="TableParagraph"/>
              <w:spacing w:before="12" w:line="267" w:lineRule="exact"/>
              <w:ind w:left="102"/>
              <w:rPr>
                <w:sz w:val="20"/>
                <w:szCs w:val="20"/>
              </w:rPr>
            </w:pPr>
            <w:r w:rsidRPr="00980686">
              <w:rPr>
                <w:sz w:val="20"/>
                <w:szCs w:val="20"/>
              </w:rPr>
              <w:t xml:space="preserve">Pro Vice </w:t>
            </w:r>
            <w:r w:rsidRPr="00980686">
              <w:rPr>
                <w:spacing w:val="-2"/>
                <w:sz w:val="20"/>
                <w:szCs w:val="20"/>
              </w:rPr>
              <w:t>Chancellor</w:t>
            </w:r>
          </w:p>
        </w:tc>
      </w:tr>
      <w:tr w:rsidR="009173A8" w14:paraId="15DD99B2" w14:textId="77777777" w:rsidTr="00882BD0">
        <w:trPr>
          <w:trHeight w:val="902"/>
        </w:trPr>
        <w:tc>
          <w:tcPr>
            <w:tcW w:w="0" w:type="auto"/>
            <w:vMerge/>
            <w:tcBorders>
              <w:bottom w:val="single" w:sz="4" w:space="0" w:color="000000"/>
            </w:tcBorders>
            <w:shd w:val="clear" w:color="auto" w:fill="FCE9D9"/>
          </w:tcPr>
          <w:p w14:paraId="5FD0A82E" w14:textId="12003EAA" w:rsidR="009173A8" w:rsidRPr="00980686" w:rsidRDefault="009173A8" w:rsidP="00593FDB">
            <w:pPr>
              <w:pStyle w:val="TableParagraph"/>
              <w:spacing w:line="248" w:lineRule="exact"/>
              <w:ind w:left="103"/>
              <w:rPr>
                <w:rFonts w:ascii="Times New Roman"/>
                <w:sz w:val="20"/>
                <w:szCs w:val="20"/>
              </w:rPr>
            </w:pPr>
          </w:p>
        </w:tc>
        <w:tc>
          <w:tcPr>
            <w:tcW w:w="2991" w:type="dxa"/>
            <w:vMerge/>
            <w:shd w:val="clear" w:color="auto" w:fill="FCE9D9"/>
            <w:vAlign w:val="center"/>
          </w:tcPr>
          <w:p w14:paraId="62D0CB45" w14:textId="42CE2B99" w:rsidR="009173A8" w:rsidRPr="00980686" w:rsidRDefault="009173A8" w:rsidP="009173A8">
            <w:pPr>
              <w:pStyle w:val="TableParagraph"/>
              <w:spacing w:line="272" w:lineRule="exact"/>
              <w:ind w:left="102"/>
              <w:rPr>
                <w:rFonts w:ascii="Times New Roman"/>
                <w:sz w:val="20"/>
                <w:szCs w:val="20"/>
              </w:rPr>
            </w:pPr>
          </w:p>
        </w:tc>
        <w:tc>
          <w:tcPr>
            <w:tcW w:w="6237" w:type="dxa"/>
            <w:tcBorders>
              <w:bottom w:val="single" w:sz="4" w:space="0" w:color="000000"/>
            </w:tcBorders>
            <w:shd w:val="clear" w:color="auto" w:fill="FCE9D9"/>
            <w:vAlign w:val="center"/>
          </w:tcPr>
          <w:p w14:paraId="7F12F8BE" w14:textId="2830C328" w:rsidR="009173A8" w:rsidRPr="00980686" w:rsidRDefault="009173A8" w:rsidP="009173A8">
            <w:pPr>
              <w:pStyle w:val="TableParagraph"/>
              <w:tabs>
                <w:tab w:val="left" w:pos="789"/>
                <w:tab w:val="left" w:pos="1715"/>
                <w:tab w:val="left" w:pos="2147"/>
                <w:tab w:val="left" w:pos="3112"/>
              </w:tabs>
              <w:spacing w:line="256" w:lineRule="exact"/>
              <w:ind w:left="102"/>
              <w:rPr>
                <w:sz w:val="20"/>
                <w:szCs w:val="20"/>
              </w:rPr>
            </w:pPr>
            <w:r w:rsidRPr="00980686">
              <w:rPr>
                <w:spacing w:val="-5"/>
                <w:sz w:val="20"/>
                <w:szCs w:val="20"/>
              </w:rPr>
              <w:t>Two</w:t>
            </w:r>
            <w:r>
              <w:rPr>
                <w:spacing w:val="-5"/>
                <w:sz w:val="20"/>
                <w:szCs w:val="20"/>
              </w:rPr>
              <w:t xml:space="preserve"> </w:t>
            </w:r>
            <w:r w:rsidRPr="00980686">
              <w:rPr>
                <w:spacing w:val="-2"/>
                <w:sz w:val="20"/>
                <w:szCs w:val="20"/>
              </w:rPr>
              <w:t>Heads</w:t>
            </w:r>
            <w:r>
              <w:rPr>
                <w:spacing w:val="-2"/>
                <w:sz w:val="20"/>
                <w:szCs w:val="20"/>
              </w:rPr>
              <w:t xml:space="preserve"> o</w:t>
            </w:r>
            <w:r w:rsidRPr="00980686">
              <w:rPr>
                <w:spacing w:val="-5"/>
                <w:sz w:val="20"/>
                <w:szCs w:val="20"/>
              </w:rPr>
              <w:t>f</w:t>
            </w:r>
            <w:r>
              <w:rPr>
                <w:spacing w:val="-5"/>
                <w:sz w:val="20"/>
                <w:szCs w:val="20"/>
              </w:rPr>
              <w:t xml:space="preserve"> </w:t>
            </w:r>
            <w:r w:rsidRPr="00980686">
              <w:rPr>
                <w:spacing w:val="-2"/>
                <w:sz w:val="20"/>
                <w:szCs w:val="20"/>
              </w:rPr>
              <w:t>School</w:t>
            </w:r>
            <w:r>
              <w:rPr>
                <w:spacing w:val="-2"/>
                <w:sz w:val="20"/>
                <w:szCs w:val="20"/>
              </w:rPr>
              <w:t xml:space="preserve"> </w:t>
            </w:r>
            <w:r w:rsidRPr="00980686">
              <w:rPr>
                <w:spacing w:val="-2"/>
                <w:sz w:val="20"/>
                <w:szCs w:val="20"/>
              </w:rPr>
              <w:t>(rotating</w:t>
            </w:r>
            <w:r>
              <w:rPr>
                <w:spacing w:val="-2"/>
                <w:sz w:val="20"/>
                <w:szCs w:val="20"/>
              </w:rPr>
              <w:t xml:space="preserve"> </w:t>
            </w:r>
            <w:r w:rsidRPr="00980686">
              <w:rPr>
                <w:spacing w:val="-2"/>
                <w:sz w:val="20"/>
                <w:szCs w:val="20"/>
              </w:rPr>
              <w:t>membershi</w:t>
            </w:r>
            <w:r>
              <w:rPr>
                <w:spacing w:val="-2"/>
                <w:sz w:val="20"/>
                <w:szCs w:val="20"/>
              </w:rPr>
              <w:t xml:space="preserve">p </w:t>
            </w:r>
            <w:r w:rsidRPr="00980686">
              <w:rPr>
                <w:spacing w:val="-5"/>
                <w:sz w:val="20"/>
                <w:szCs w:val="20"/>
              </w:rPr>
              <w:t>and</w:t>
            </w:r>
            <w:r>
              <w:rPr>
                <w:spacing w:val="-5"/>
                <w:sz w:val="20"/>
                <w:szCs w:val="20"/>
              </w:rPr>
              <w:t xml:space="preserve"> </w:t>
            </w:r>
            <w:r w:rsidRPr="00980686">
              <w:rPr>
                <w:spacing w:val="-5"/>
                <w:sz w:val="20"/>
                <w:szCs w:val="20"/>
              </w:rPr>
              <w:t>not</w:t>
            </w:r>
            <w:r>
              <w:rPr>
                <w:spacing w:val="-5"/>
                <w:sz w:val="20"/>
                <w:szCs w:val="20"/>
              </w:rPr>
              <w:t xml:space="preserve"> </w:t>
            </w:r>
            <w:r w:rsidRPr="00980686">
              <w:rPr>
                <w:spacing w:val="-2"/>
                <w:sz w:val="20"/>
                <w:szCs w:val="20"/>
              </w:rPr>
              <w:t>considering</w:t>
            </w:r>
            <w:r>
              <w:rPr>
                <w:spacing w:val="-2"/>
                <w:sz w:val="20"/>
                <w:szCs w:val="20"/>
              </w:rPr>
              <w:t xml:space="preserve"> </w:t>
            </w:r>
            <w:r w:rsidRPr="00980686">
              <w:rPr>
                <w:sz w:val="20"/>
                <w:szCs w:val="20"/>
              </w:rPr>
              <w:t>applications</w:t>
            </w:r>
            <w:r>
              <w:rPr>
                <w:sz w:val="20"/>
                <w:szCs w:val="20"/>
              </w:rPr>
              <w:t xml:space="preserve"> </w:t>
            </w:r>
            <w:r w:rsidRPr="00980686">
              <w:rPr>
                <w:sz w:val="20"/>
                <w:szCs w:val="20"/>
              </w:rPr>
              <w:t>from</w:t>
            </w:r>
            <w:r w:rsidRPr="00980686">
              <w:rPr>
                <w:spacing w:val="35"/>
                <w:sz w:val="20"/>
                <w:szCs w:val="20"/>
              </w:rPr>
              <w:t xml:space="preserve"> </w:t>
            </w:r>
            <w:r w:rsidRPr="00980686">
              <w:rPr>
                <w:sz w:val="20"/>
                <w:szCs w:val="20"/>
              </w:rPr>
              <w:t>their</w:t>
            </w:r>
            <w:r w:rsidRPr="00980686">
              <w:rPr>
                <w:spacing w:val="33"/>
                <w:sz w:val="20"/>
                <w:szCs w:val="20"/>
              </w:rPr>
              <w:t xml:space="preserve"> </w:t>
            </w:r>
            <w:r w:rsidRPr="00980686">
              <w:rPr>
                <w:sz w:val="20"/>
                <w:szCs w:val="20"/>
              </w:rPr>
              <w:t>own</w:t>
            </w:r>
            <w:r w:rsidRPr="00980686">
              <w:rPr>
                <w:spacing w:val="37"/>
                <w:sz w:val="20"/>
                <w:szCs w:val="20"/>
              </w:rPr>
              <w:t xml:space="preserve"> </w:t>
            </w:r>
            <w:r w:rsidRPr="00980686">
              <w:rPr>
                <w:spacing w:val="-2"/>
                <w:sz w:val="20"/>
                <w:szCs w:val="20"/>
              </w:rPr>
              <w:t>School)</w:t>
            </w:r>
            <w:r>
              <w:rPr>
                <w:spacing w:val="-2"/>
                <w:sz w:val="20"/>
                <w:szCs w:val="20"/>
              </w:rPr>
              <w:t xml:space="preserve"> </w:t>
            </w:r>
            <w:r w:rsidRPr="00980686">
              <w:rPr>
                <w:sz w:val="20"/>
                <w:szCs w:val="20"/>
              </w:rPr>
              <w:t>or</w:t>
            </w:r>
            <w:r w:rsidRPr="00980686">
              <w:rPr>
                <w:spacing w:val="-3"/>
                <w:sz w:val="20"/>
                <w:szCs w:val="20"/>
              </w:rPr>
              <w:t xml:space="preserve"> </w:t>
            </w:r>
            <w:r w:rsidRPr="00980686">
              <w:rPr>
                <w:sz w:val="20"/>
                <w:szCs w:val="20"/>
              </w:rPr>
              <w:t>Two</w:t>
            </w:r>
            <w:r w:rsidRPr="00980686">
              <w:rPr>
                <w:spacing w:val="-1"/>
                <w:sz w:val="20"/>
                <w:szCs w:val="20"/>
              </w:rPr>
              <w:t xml:space="preserve"> </w:t>
            </w:r>
            <w:r w:rsidRPr="00980686">
              <w:rPr>
                <w:sz w:val="20"/>
                <w:szCs w:val="20"/>
              </w:rPr>
              <w:t>Academic</w:t>
            </w:r>
            <w:r w:rsidRPr="00980686">
              <w:rPr>
                <w:spacing w:val="-1"/>
                <w:sz w:val="20"/>
                <w:szCs w:val="20"/>
              </w:rPr>
              <w:t xml:space="preserve"> </w:t>
            </w:r>
            <w:r w:rsidRPr="00980686">
              <w:rPr>
                <w:sz w:val="20"/>
                <w:szCs w:val="20"/>
              </w:rPr>
              <w:t>members</w:t>
            </w:r>
            <w:r w:rsidRPr="00980686">
              <w:rPr>
                <w:spacing w:val="-2"/>
                <w:sz w:val="20"/>
                <w:szCs w:val="20"/>
              </w:rPr>
              <w:t xml:space="preserve"> </w:t>
            </w:r>
            <w:r w:rsidRPr="00980686">
              <w:rPr>
                <w:sz w:val="20"/>
                <w:szCs w:val="20"/>
              </w:rPr>
              <w:t xml:space="preserve">of </w:t>
            </w:r>
            <w:r w:rsidRPr="00980686">
              <w:rPr>
                <w:spacing w:val="-5"/>
                <w:sz w:val="20"/>
                <w:szCs w:val="20"/>
              </w:rPr>
              <w:t>UEB</w:t>
            </w:r>
          </w:p>
        </w:tc>
      </w:tr>
      <w:tr w:rsidR="009173A8" w14:paraId="06D6C4FA" w14:textId="77777777" w:rsidTr="00882BD0">
        <w:trPr>
          <w:trHeight w:val="299"/>
        </w:trPr>
        <w:tc>
          <w:tcPr>
            <w:tcW w:w="0" w:type="auto"/>
            <w:vMerge/>
            <w:tcBorders>
              <w:bottom w:val="single" w:sz="4" w:space="0" w:color="000000"/>
            </w:tcBorders>
            <w:shd w:val="clear" w:color="auto" w:fill="FCE9D9"/>
          </w:tcPr>
          <w:p w14:paraId="5C0782C6" w14:textId="284B0797" w:rsidR="009173A8" w:rsidRPr="00980686" w:rsidRDefault="009173A8" w:rsidP="00593FDB">
            <w:pPr>
              <w:pStyle w:val="TableParagraph"/>
              <w:spacing w:line="248" w:lineRule="exact"/>
              <w:ind w:left="103"/>
              <w:rPr>
                <w:b/>
                <w:sz w:val="20"/>
                <w:szCs w:val="20"/>
              </w:rPr>
            </w:pPr>
          </w:p>
        </w:tc>
        <w:tc>
          <w:tcPr>
            <w:tcW w:w="2991" w:type="dxa"/>
            <w:vMerge/>
            <w:shd w:val="clear" w:color="auto" w:fill="FCE9D9"/>
            <w:vAlign w:val="center"/>
          </w:tcPr>
          <w:p w14:paraId="2730DFB1" w14:textId="6EA95852" w:rsidR="009173A8" w:rsidRPr="00980686" w:rsidRDefault="009173A8" w:rsidP="009173A8">
            <w:pPr>
              <w:pStyle w:val="TableParagraph"/>
              <w:spacing w:line="272" w:lineRule="exact"/>
              <w:ind w:left="102"/>
              <w:rPr>
                <w:sz w:val="20"/>
                <w:szCs w:val="20"/>
              </w:rPr>
            </w:pPr>
          </w:p>
        </w:tc>
        <w:tc>
          <w:tcPr>
            <w:tcW w:w="6237" w:type="dxa"/>
            <w:tcBorders>
              <w:bottom w:val="single" w:sz="4" w:space="0" w:color="000000"/>
            </w:tcBorders>
            <w:shd w:val="clear" w:color="auto" w:fill="FCE9D9"/>
            <w:vAlign w:val="center"/>
          </w:tcPr>
          <w:p w14:paraId="19024326" w14:textId="77777777" w:rsidR="009173A8" w:rsidRPr="00980686" w:rsidRDefault="009173A8" w:rsidP="009173A8">
            <w:pPr>
              <w:pStyle w:val="TableParagraph"/>
              <w:spacing w:before="12" w:line="267" w:lineRule="exact"/>
              <w:ind w:left="102"/>
              <w:rPr>
                <w:sz w:val="20"/>
                <w:szCs w:val="20"/>
              </w:rPr>
            </w:pPr>
            <w:r w:rsidRPr="00980686">
              <w:rPr>
                <w:sz w:val="20"/>
                <w:szCs w:val="20"/>
              </w:rPr>
              <w:t>One</w:t>
            </w:r>
            <w:r w:rsidRPr="00980686">
              <w:rPr>
                <w:spacing w:val="-1"/>
                <w:sz w:val="20"/>
                <w:szCs w:val="20"/>
              </w:rPr>
              <w:t xml:space="preserve"> </w:t>
            </w:r>
            <w:r w:rsidRPr="00980686">
              <w:rPr>
                <w:spacing w:val="-2"/>
                <w:sz w:val="20"/>
                <w:szCs w:val="20"/>
              </w:rPr>
              <w:t>Professor</w:t>
            </w:r>
          </w:p>
        </w:tc>
      </w:tr>
      <w:tr w:rsidR="009173A8" w14:paraId="697A5128" w14:textId="77777777" w:rsidTr="00882BD0">
        <w:trPr>
          <w:trHeight w:val="551"/>
        </w:trPr>
        <w:tc>
          <w:tcPr>
            <w:tcW w:w="0" w:type="auto"/>
            <w:vMerge/>
            <w:tcBorders>
              <w:bottom w:val="single" w:sz="4" w:space="0" w:color="000000"/>
            </w:tcBorders>
            <w:shd w:val="clear" w:color="auto" w:fill="FCE9D9"/>
          </w:tcPr>
          <w:p w14:paraId="61F9DEB2" w14:textId="77777777" w:rsidR="009173A8" w:rsidRPr="00980686" w:rsidRDefault="009173A8" w:rsidP="00593FDB">
            <w:pPr>
              <w:rPr>
                <w:szCs w:val="20"/>
              </w:rPr>
            </w:pPr>
          </w:p>
        </w:tc>
        <w:tc>
          <w:tcPr>
            <w:tcW w:w="2991" w:type="dxa"/>
            <w:vMerge/>
            <w:tcBorders>
              <w:bottom w:val="single" w:sz="4" w:space="0" w:color="000000"/>
            </w:tcBorders>
            <w:shd w:val="clear" w:color="auto" w:fill="FCE9D9"/>
            <w:vAlign w:val="center"/>
          </w:tcPr>
          <w:p w14:paraId="49E14D65" w14:textId="77777777" w:rsidR="009173A8" w:rsidRPr="00980686" w:rsidRDefault="009173A8" w:rsidP="009173A8">
            <w:pPr>
              <w:rPr>
                <w:szCs w:val="20"/>
              </w:rPr>
            </w:pPr>
          </w:p>
        </w:tc>
        <w:tc>
          <w:tcPr>
            <w:tcW w:w="6237" w:type="dxa"/>
            <w:tcBorders>
              <w:bottom w:val="single" w:sz="4" w:space="0" w:color="000000"/>
            </w:tcBorders>
            <w:shd w:val="clear" w:color="auto" w:fill="FCE9D9"/>
            <w:vAlign w:val="center"/>
          </w:tcPr>
          <w:p w14:paraId="636309C2" w14:textId="5078E25D" w:rsidR="009173A8" w:rsidRPr="00980686" w:rsidRDefault="009173A8" w:rsidP="009173A8">
            <w:pPr>
              <w:pStyle w:val="TableParagraph"/>
              <w:tabs>
                <w:tab w:val="left" w:pos="1317"/>
                <w:tab w:val="left" w:pos="2673"/>
                <w:tab w:val="left" w:pos="3206"/>
              </w:tabs>
              <w:spacing w:line="260" w:lineRule="exact"/>
              <w:ind w:left="102"/>
              <w:rPr>
                <w:sz w:val="20"/>
                <w:szCs w:val="20"/>
              </w:rPr>
            </w:pPr>
            <w:r w:rsidRPr="00980686">
              <w:rPr>
                <w:spacing w:val="-2"/>
                <w:sz w:val="20"/>
                <w:szCs w:val="20"/>
              </w:rPr>
              <w:t>External</w:t>
            </w:r>
            <w:r>
              <w:rPr>
                <w:spacing w:val="-2"/>
                <w:sz w:val="20"/>
                <w:szCs w:val="20"/>
              </w:rPr>
              <w:t xml:space="preserve"> </w:t>
            </w:r>
            <w:r w:rsidRPr="00980686">
              <w:rPr>
                <w:spacing w:val="-2"/>
                <w:sz w:val="20"/>
                <w:szCs w:val="20"/>
              </w:rPr>
              <w:t>Professor</w:t>
            </w:r>
            <w:r>
              <w:rPr>
                <w:spacing w:val="-2"/>
                <w:sz w:val="20"/>
                <w:szCs w:val="20"/>
              </w:rPr>
              <w:t xml:space="preserve"> </w:t>
            </w:r>
            <w:r w:rsidRPr="00980686">
              <w:rPr>
                <w:spacing w:val="-5"/>
                <w:sz w:val="20"/>
                <w:szCs w:val="20"/>
              </w:rPr>
              <w:t>to</w:t>
            </w:r>
            <w:r>
              <w:rPr>
                <w:spacing w:val="-5"/>
                <w:sz w:val="20"/>
                <w:szCs w:val="20"/>
              </w:rPr>
              <w:t xml:space="preserve"> </w:t>
            </w:r>
            <w:r w:rsidRPr="00980686">
              <w:rPr>
                <w:spacing w:val="-2"/>
                <w:sz w:val="20"/>
                <w:szCs w:val="20"/>
              </w:rPr>
              <w:t>provide</w:t>
            </w:r>
            <w:r>
              <w:rPr>
                <w:spacing w:val="-2"/>
                <w:sz w:val="20"/>
                <w:szCs w:val="20"/>
              </w:rPr>
              <w:t xml:space="preserve"> </w:t>
            </w:r>
            <w:r w:rsidRPr="00980686">
              <w:rPr>
                <w:sz w:val="20"/>
                <w:szCs w:val="20"/>
              </w:rPr>
              <w:t>independent</w:t>
            </w:r>
            <w:r w:rsidRPr="00980686">
              <w:rPr>
                <w:spacing w:val="-6"/>
                <w:sz w:val="20"/>
                <w:szCs w:val="20"/>
              </w:rPr>
              <w:t xml:space="preserve"> </w:t>
            </w:r>
            <w:r w:rsidRPr="00980686">
              <w:rPr>
                <w:sz w:val="20"/>
                <w:szCs w:val="20"/>
              </w:rPr>
              <w:t>academic</w:t>
            </w:r>
            <w:r w:rsidRPr="00980686">
              <w:rPr>
                <w:spacing w:val="-5"/>
                <w:sz w:val="20"/>
                <w:szCs w:val="20"/>
              </w:rPr>
              <w:t xml:space="preserve"> </w:t>
            </w:r>
            <w:r w:rsidRPr="00980686">
              <w:rPr>
                <w:spacing w:val="-2"/>
                <w:sz w:val="20"/>
                <w:szCs w:val="20"/>
              </w:rPr>
              <w:t>scrutiny</w:t>
            </w:r>
          </w:p>
        </w:tc>
      </w:tr>
      <w:tr w:rsidR="009173A8" w14:paraId="43E2A071" w14:textId="77777777" w:rsidTr="00882BD0">
        <w:trPr>
          <w:trHeight w:hRule="exact" w:val="285"/>
        </w:trPr>
        <w:tc>
          <w:tcPr>
            <w:tcW w:w="0" w:type="auto"/>
            <w:vMerge/>
            <w:shd w:val="clear" w:color="auto" w:fill="FCE9D9"/>
          </w:tcPr>
          <w:p w14:paraId="07862C3C" w14:textId="77777777" w:rsidR="009173A8" w:rsidRPr="00980686" w:rsidRDefault="009173A8" w:rsidP="00593FDB">
            <w:pPr>
              <w:pStyle w:val="TableParagraph"/>
              <w:ind w:left="0"/>
              <w:rPr>
                <w:rFonts w:ascii="Times New Roman"/>
                <w:sz w:val="20"/>
                <w:szCs w:val="20"/>
              </w:rPr>
            </w:pPr>
          </w:p>
        </w:tc>
        <w:tc>
          <w:tcPr>
            <w:tcW w:w="2991" w:type="dxa"/>
            <w:vMerge/>
            <w:tcBorders>
              <w:bottom w:val="nil"/>
            </w:tcBorders>
            <w:shd w:val="clear" w:color="auto" w:fill="FCE9D9"/>
            <w:vAlign w:val="center"/>
          </w:tcPr>
          <w:p w14:paraId="415BAACD" w14:textId="77777777" w:rsidR="009173A8" w:rsidRPr="00980686" w:rsidRDefault="009173A8" w:rsidP="009173A8">
            <w:pPr>
              <w:pStyle w:val="TableParagraph"/>
              <w:ind w:left="0"/>
              <w:rPr>
                <w:rFonts w:ascii="Times New Roman"/>
                <w:sz w:val="20"/>
                <w:szCs w:val="20"/>
              </w:rPr>
            </w:pPr>
          </w:p>
        </w:tc>
        <w:tc>
          <w:tcPr>
            <w:tcW w:w="6237" w:type="dxa"/>
            <w:vMerge w:val="restart"/>
            <w:shd w:val="clear" w:color="auto" w:fill="FCE9D9"/>
            <w:vAlign w:val="center"/>
          </w:tcPr>
          <w:p w14:paraId="74B44C5E" w14:textId="385FCFBC" w:rsidR="009173A8" w:rsidRPr="00980686" w:rsidRDefault="009173A8" w:rsidP="009173A8">
            <w:pPr>
              <w:pStyle w:val="TableParagraph"/>
              <w:spacing w:line="260" w:lineRule="exact"/>
              <w:ind w:left="102"/>
              <w:rPr>
                <w:sz w:val="20"/>
                <w:szCs w:val="20"/>
              </w:rPr>
            </w:pPr>
            <w:r w:rsidRPr="00980686">
              <w:rPr>
                <w:sz w:val="20"/>
                <w:szCs w:val="20"/>
              </w:rPr>
              <w:t>HR</w:t>
            </w:r>
            <w:r w:rsidRPr="00980686">
              <w:rPr>
                <w:spacing w:val="63"/>
                <w:w w:val="150"/>
                <w:sz w:val="20"/>
                <w:szCs w:val="20"/>
              </w:rPr>
              <w:t xml:space="preserve"> </w:t>
            </w:r>
            <w:r w:rsidRPr="00980686">
              <w:rPr>
                <w:sz w:val="20"/>
                <w:szCs w:val="20"/>
              </w:rPr>
              <w:t>representative</w:t>
            </w:r>
            <w:r w:rsidRPr="00980686">
              <w:rPr>
                <w:spacing w:val="62"/>
                <w:w w:val="150"/>
                <w:sz w:val="20"/>
                <w:szCs w:val="20"/>
              </w:rPr>
              <w:t xml:space="preserve"> </w:t>
            </w:r>
            <w:r w:rsidRPr="00980686">
              <w:rPr>
                <w:sz w:val="20"/>
                <w:szCs w:val="20"/>
              </w:rPr>
              <w:t>(advisory,</w:t>
            </w:r>
            <w:r w:rsidRPr="00980686">
              <w:rPr>
                <w:spacing w:val="64"/>
                <w:w w:val="150"/>
                <w:sz w:val="20"/>
                <w:szCs w:val="20"/>
              </w:rPr>
              <w:t xml:space="preserve"> </w:t>
            </w:r>
            <w:r w:rsidRPr="00980686">
              <w:rPr>
                <w:spacing w:val="-4"/>
                <w:sz w:val="20"/>
                <w:szCs w:val="20"/>
              </w:rPr>
              <w:t>non-</w:t>
            </w:r>
            <w:r>
              <w:rPr>
                <w:spacing w:val="-4"/>
                <w:sz w:val="20"/>
                <w:szCs w:val="20"/>
              </w:rPr>
              <w:t xml:space="preserve"> </w:t>
            </w:r>
            <w:r w:rsidRPr="00980686">
              <w:rPr>
                <w:spacing w:val="-2"/>
                <w:sz w:val="20"/>
                <w:szCs w:val="20"/>
              </w:rPr>
              <w:t>voting)</w:t>
            </w:r>
          </w:p>
        </w:tc>
      </w:tr>
      <w:tr w:rsidR="009173A8" w14:paraId="7A410EFB" w14:textId="77777777" w:rsidTr="00882BD0">
        <w:trPr>
          <w:trHeight w:hRule="exact" w:val="80"/>
        </w:trPr>
        <w:tc>
          <w:tcPr>
            <w:tcW w:w="0" w:type="auto"/>
            <w:vMerge/>
            <w:shd w:val="clear" w:color="auto" w:fill="FCE9D9"/>
          </w:tcPr>
          <w:p w14:paraId="6831F746" w14:textId="77777777" w:rsidR="009173A8" w:rsidRPr="00980686" w:rsidRDefault="009173A8" w:rsidP="00593FDB">
            <w:pPr>
              <w:pStyle w:val="TableParagraph"/>
              <w:ind w:left="0"/>
              <w:rPr>
                <w:rFonts w:ascii="Times New Roman"/>
                <w:sz w:val="20"/>
                <w:szCs w:val="20"/>
              </w:rPr>
            </w:pPr>
          </w:p>
        </w:tc>
        <w:tc>
          <w:tcPr>
            <w:tcW w:w="2991" w:type="dxa"/>
            <w:tcBorders>
              <w:top w:val="nil"/>
            </w:tcBorders>
            <w:shd w:val="clear" w:color="auto" w:fill="FCE9D9"/>
          </w:tcPr>
          <w:p w14:paraId="5FE82BAB" w14:textId="77777777" w:rsidR="009173A8" w:rsidRPr="00980686" w:rsidRDefault="009173A8" w:rsidP="00593FDB">
            <w:pPr>
              <w:pStyle w:val="TableParagraph"/>
              <w:ind w:left="0"/>
              <w:rPr>
                <w:rFonts w:ascii="Times New Roman"/>
                <w:sz w:val="20"/>
                <w:szCs w:val="20"/>
              </w:rPr>
            </w:pPr>
          </w:p>
        </w:tc>
        <w:tc>
          <w:tcPr>
            <w:tcW w:w="6237" w:type="dxa"/>
            <w:vMerge/>
            <w:shd w:val="clear" w:color="auto" w:fill="FCE9D9"/>
          </w:tcPr>
          <w:p w14:paraId="68E026E5" w14:textId="76A039C5" w:rsidR="009173A8" w:rsidRPr="00980686" w:rsidRDefault="009173A8" w:rsidP="00593FDB">
            <w:pPr>
              <w:pStyle w:val="TableParagraph"/>
              <w:spacing w:line="254" w:lineRule="exact"/>
              <w:ind w:left="102"/>
              <w:rPr>
                <w:sz w:val="20"/>
                <w:szCs w:val="20"/>
              </w:rPr>
            </w:pPr>
          </w:p>
        </w:tc>
      </w:tr>
    </w:tbl>
    <w:p w14:paraId="0F1C69AC" w14:textId="77777777" w:rsidR="002A1C52" w:rsidRDefault="002A1C52">
      <w:pPr>
        <w:spacing w:after="0"/>
      </w:pPr>
    </w:p>
    <w:p w14:paraId="500E954B" w14:textId="1E85F34A" w:rsidR="002A1C52" w:rsidRDefault="00593FDB" w:rsidP="009173A8">
      <w:pPr>
        <w:jc w:val="both"/>
      </w:pPr>
      <w:r>
        <w:t xml:space="preserve">Panel membership would bring together senior academic colleagues with relevant expertise, including rotating Heads of School where appropriate. A panel member would not assess an application from their own School. The professorial panel </w:t>
      </w:r>
      <w:r w:rsidR="009173A8">
        <w:t>would</w:t>
      </w:r>
      <w:r>
        <w:t xml:space="preserve"> </w:t>
      </w:r>
      <w:r>
        <w:lastRenderedPageBreak/>
        <w:t>include an external academic member. A People Services</w:t>
      </w:r>
      <w:r w:rsidR="009173A8">
        <w:t xml:space="preserve"> r</w:t>
      </w:r>
      <w:r>
        <w:t xml:space="preserve">epresentative would advise on process and consistency without a vote. </w:t>
      </w:r>
    </w:p>
    <w:p w14:paraId="60B7897B" w14:textId="5580B9F7" w:rsidR="00CD390A" w:rsidRPr="00882BD0" w:rsidRDefault="00CD390A" w:rsidP="00882BD0">
      <w:pPr>
        <w:pStyle w:val="Heading2"/>
        <w:spacing w:before="63"/>
        <w:rPr>
          <w:rFonts w:ascii="Arial" w:hAnsi="Arial" w:cs="Arial"/>
          <w:spacing w:val="-2"/>
          <w:sz w:val="22"/>
          <w:szCs w:val="28"/>
        </w:rPr>
      </w:pPr>
      <w:bookmarkStart w:id="0" w:name="Approval_Routes"/>
      <w:bookmarkStart w:id="1" w:name="_bookmark4"/>
      <w:bookmarkEnd w:id="0"/>
      <w:bookmarkEnd w:id="1"/>
      <w:r w:rsidRPr="00882BD0">
        <w:rPr>
          <w:rFonts w:ascii="Arial" w:hAnsi="Arial" w:cs="Arial"/>
          <w:spacing w:val="-2"/>
          <w:sz w:val="22"/>
          <w:szCs w:val="28"/>
        </w:rPr>
        <w:t>Approval Routes</w:t>
      </w:r>
    </w:p>
    <w:p w14:paraId="44CBF88E" w14:textId="3737B8A6" w:rsidR="00CD390A" w:rsidRPr="00CD390A" w:rsidRDefault="00CD390A" w:rsidP="00CD390A">
      <w:pPr>
        <w:pStyle w:val="BodyText"/>
        <w:spacing w:line="276" w:lineRule="auto"/>
        <w:ind w:right="373"/>
        <w:jc w:val="both"/>
        <w:rPr>
          <w:rFonts w:cs="Arial"/>
          <w:szCs w:val="20"/>
        </w:rPr>
      </w:pPr>
      <w:r w:rsidRPr="00CD390A">
        <w:rPr>
          <w:rFonts w:cs="Arial"/>
          <w:szCs w:val="20"/>
        </w:rPr>
        <w:t>Given the University's structure, with ten Schools reporting directly to a single Pro Vice-Chancellor (PVC), it would not be</w:t>
      </w:r>
      <w:r w:rsidRPr="00CD390A">
        <w:rPr>
          <w:rFonts w:cs="Arial"/>
          <w:spacing w:val="-1"/>
          <w:szCs w:val="20"/>
        </w:rPr>
        <w:t xml:space="preserve"> </w:t>
      </w:r>
      <w:r w:rsidRPr="00CD390A">
        <w:rPr>
          <w:rFonts w:cs="Arial"/>
          <w:szCs w:val="20"/>
        </w:rPr>
        <w:t xml:space="preserve">recommended that each School operates its own promotions panel. Whilst this would utilise local knowledge, it presents a significant risk of inconsistent decision-making across </w:t>
      </w:r>
      <w:r w:rsidRPr="00CD390A">
        <w:rPr>
          <w:rFonts w:cs="Arial"/>
          <w:spacing w:val="-2"/>
          <w:szCs w:val="20"/>
        </w:rPr>
        <w:t>Schools.</w:t>
      </w:r>
    </w:p>
    <w:p w14:paraId="600B306F" w14:textId="77777777" w:rsidR="00CD390A" w:rsidRPr="00CD390A" w:rsidRDefault="00CD390A" w:rsidP="00CD390A">
      <w:pPr>
        <w:pStyle w:val="BodyText"/>
        <w:spacing w:line="276" w:lineRule="auto"/>
        <w:ind w:right="376"/>
        <w:jc w:val="both"/>
        <w:rPr>
          <w:rFonts w:cs="Arial"/>
          <w:szCs w:val="20"/>
        </w:rPr>
      </w:pPr>
      <w:r w:rsidRPr="00CD390A">
        <w:rPr>
          <w:rFonts w:cs="Arial"/>
          <w:szCs w:val="20"/>
        </w:rPr>
        <w:t>Instead, Heads of School should undertake a developmental pre-submission review, with promotion decisions made through centrally constituted panels operating under the oversight of the PVC or VC.</w:t>
      </w:r>
    </w:p>
    <w:p w14:paraId="284DEBCA" w14:textId="77777777" w:rsidR="00CD390A" w:rsidRPr="00CD390A" w:rsidRDefault="00CD390A" w:rsidP="00CD390A">
      <w:pPr>
        <w:pStyle w:val="BodyText"/>
        <w:spacing w:before="2"/>
        <w:rPr>
          <w:rFonts w:cs="Arial"/>
          <w:szCs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19"/>
        <w:gridCol w:w="2552"/>
        <w:gridCol w:w="2091"/>
      </w:tblGrid>
      <w:tr w:rsidR="00882BD0" w:rsidRPr="00CD390A" w14:paraId="2B7B215B" w14:textId="77777777" w:rsidTr="00882BD0">
        <w:trPr>
          <w:trHeight w:val="557"/>
        </w:trPr>
        <w:tc>
          <w:tcPr>
            <w:tcW w:w="3419" w:type="dxa"/>
          </w:tcPr>
          <w:p w14:paraId="505B7993" w14:textId="77777777" w:rsidR="00882BD0" w:rsidRPr="00CD390A" w:rsidRDefault="00882BD0" w:rsidP="00593FDB">
            <w:pPr>
              <w:pStyle w:val="TableParagraph"/>
              <w:spacing w:before="2"/>
              <w:rPr>
                <w:b/>
                <w:sz w:val="20"/>
                <w:szCs w:val="20"/>
              </w:rPr>
            </w:pPr>
            <w:r w:rsidRPr="00CD390A">
              <w:rPr>
                <w:b/>
                <w:sz w:val="20"/>
                <w:szCs w:val="20"/>
              </w:rPr>
              <w:t>Promotion</w:t>
            </w:r>
            <w:r w:rsidRPr="00CD390A">
              <w:rPr>
                <w:b/>
                <w:spacing w:val="-4"/>
                <w:sz w:val="20"/>
                <w:szCs w:val="20"/>
              </w:rPr>
              <w:t xml:space="preserve"> </w:t>
            </w:r>
            <w:r w:rsidRPr="00CD390A">
              <w:rPr>
                <w:b/>
                <w:spacing w:val="-2"/>
                <w:sz w:val="20"/>
                <w:szCs w:val="20"/>
              </w:rPr>
              <w:t>Route</w:t>
            </w:r>
          </w:p>
        </w:tc>
        <w:tc>
          <w:tcPr>
            <w:tcW w:w="2552" w:type="dxa"/>
          </w:tcPr>
          <w:p w14:paraId="6053EA65" w14:textId="77777777" w:rsidR="00882BD0" w:rsidRPr="00CD390A" w:rsidRDefault="00882BD0" w:rsidP="00593FDB">
            <w:pPr>
              <w:pStyle w:val="TableParagraph"/>
              <w:spacing w:line="270" w:lineRule="atLeast"/>
              <w:ind w:right="84"/>
              <w:rPr>
                <w:b/>
                <w:sz w:val="20"/>
                <w:szCs w:val="20"/>
              </w:rPr>
            </w:pPr>
            <w:r w:rsidRPr="00CD390A">
              <w:rPr>
                <w:b/>
                <w:spacing w:val="-2"/>
                <w:sz w:val="20"/>
                <w:szCs w:val="20"/>
              </w:rPr>
              <w:t>Pre-submission Review</w:t>
            </w:r>
          </w:p>
        </w:tc>
        <w:tc>
          <w:tcPr>
            <w:tcW w:w="2091" w:type="dxa"/>
          </w:tcPr>
          <w:p w14:paraId="4B12CE24" w14:textId="77777777" w:rsidR="00882BD0" w:rsidRPr="00CD390A" w:rsidRDefault="00882BD0" w:rsidP="00593FDB">
            <w:pPr>
              <w:pStyle w:val="TableParagraph"/>
              <w:spacing w:before="2"/>
              <w:rPr>
                <w:b/>
                <w:sz w:val="20"/>
                <w:szCs w:val="20"/>
              </w:rPr>
            </w:pPr>
            <w:r w:rsidRPr="00CD390A">
              <w:rPr>
                <w:b/>
                <w:spacing w:val="-2"/>
                <w:sz w:val="20"/>
                <w:szCs w:val="20"/>
              </w:rPr>
              <w:t>Approval</w:t>
            </w:r>
          </w:p>
        </w:tc>
      </w:tr>
      <w:tr w:rsidR="00882BD0" w:rsidRPr="00CD390A" w14:paraId="56B44908" w14:textId="77777777" w:rsidTr="00882BD0">
        <w:trPr>
          <w:trHeight w:val="559"/>
        </w:trPr>
        <w:tc>
          <w:tcPr>
            <w:tcW w:w="3419" w:type="dxa"/>
          </w:tcPr>
          <w:p w14:paraId="2DBB7794" w14:textId="6CE45884" w:rsidR="00882BD0" w:rsidRPr="00CD390A" w:rsidRDefault="00882BD0" w:rsidP="00593FDB">
            <w:pPr>
              <w:pStyle w:val="TableParagraph"/>
              <w:tabs>
                <w:tab w:val="left" w:pos="1209"/>
                <w:tab w:val="left" w:pos="1629"/>
              </w:tabs>
              <w:spacing w:line="270" w:lineRule="atLeast"/>
              <w:ind w:right="92"/>
              <w:rPr>
                <w:sz w:val="20"/>
                <w:szCs w:val="20"/>
              </w:rPr>
            </w:pPr>
            <w:r w:rsidRPr="00CD390A">
              <w:rPr>
                <w:spacing w:val="-2"/>
                <w:sz w:val="20"/>
                <w:szCs w:val="20"/>
              </w:rPr>
              <w:t>Lecturer</w:t>
            </w:r>
            <w:r>
              <w:rPr>
                <w:sz w:val="20"/>
                <w:szCs w:val="20"/>
              </w:rPr>
              <w:t xml:space="preserve"> </w:t>
            </w:r>
            <w:r w:rsidRPr="00CD390A">
              <w:rPr>
                <w:spacing w:val="-6"/>
                <w:sz w:val="20"/>
                <w:szCs w:val="20"/>
              </w:rPr>
              <w:t>to</w:t>
            </w:r>
            <w:r>
              <w:rPr>
                <w:spacing w:val="-6"/>
                <w:sz w:val="20"/>
                <w:szCs w:val="20"/>
              </w:rPr>
              <w:t xml:space="preserve"> </w:t>
            </w:r>
            <w:r w:rsidRPr="00CD390A">
              <w:rPr>
                <w:spacing w:val="-2"/>
                <w:sz w:val="20"/>
                <w:szCs w:val="20"/>
              </w:rPr>
              <w:t>Senior</w:t>
            </w:r>
            <w:r>
              <w:rPr>
                <w:spacing w:val="-2"/>
                <w:sz w:val="20"/>
                <w:szCs w:val="20"/>
              </w:rPr>
              <w:t xml:space="preserve"> </w:t>
            </w:r>
            <w:r w:rsidRPr="00CD390A">
              <w:rPr>
                <w:spacing w:val="-2"/>
                <w:sz w:val="20"/>
                <w:szCs w:val="20"/>
              </w:rPr>
              <w:t>Lecturer</w:t>
            </w:r>
          </w:p>
        </w:tc>
        <w:tc>
          <w:tcPr>
            <w:tcW w:w="2552" w:type="dxa"/>
          </w:tcPr>
          <w:p w14:paraId="0BE7223D" w14:textId="77777777" w:rsidR="00882BD0" w:rsidRPr="00CD390A" w:rsidRDefault="00882BD0" w:rsidP="00593FDB">
            <w:pPr>
              <w:pStyle w:val="TableParagraph"/>
              <w:rPr>
                <w:sz w:val="20"/>
                <w:szCs w:val="20"/>
              </w:rPr>
            </w:pPr>
            <w:r w:rsidRPr="00CD390A">
              <w:rPr>
                <w:sz w:val="20"/>
                <w:szCs w:val="20"/>
              </w:rPr>
              <w:t>Head</w:t>
            </w:r>
            <w:r w:rsidRPr="00CD390A">
              <w:rPr>
                <w:spacing w:val="-1"/>
                <w:sz w:val="20"/>
                <w:szCs w:val="20"/>
              </w:rPr>
              <w:t xml:space="preserve"> </w:t>
            </w:r>
            <w:r w:rsidRPr="00CD390A">
              <w:rPr>
                <w:sz w:val="20"/>
                <w:szCs w:val="20"/>
              </w:rPr>
              <w:t>of</w:t>
            </w:r>
            <w:r w:rsidRPr="00CD390A">
              <w:rPr>
                <w:spacing w:val="1"/>
                <w:sz w:val="20"/>
                <w:szCs w:val="20"/>
              </w:rPr>
              <w:t xml:space="preserve"> </w:t>
            </w:r>
            <w:r w:rsidRPr="00CD390A">
              <w:rPr>
                <w:spacing w:val="-2"/>
                <w:sz w:val="20"/>
                <w:szCs w:val="20"/>
              </w:rPr>
              <w:t>School</w:t>
            </w:r>
          </w:p>
        </w:tc>
        <w:tc>
          <w:tcPr>
            <w:tcW w:w="2091" w:type="dxa"/>
          </w:tcPr>
          <w:p w14:paraId="0C6696CF" w14:textId="77777777" w:rsidR="00882BD0" w:rsidRPr="00CD390A" w:rsidRDefault="00882BD0" w:rsidP="00593FDB">
            <w:pPr>
              <w:pStyle w:val="TableParagraph"/>
              <w:rPr>
                <w:sz w:val="20"/>
                <w:szCs w:val="20"/>
              </w:rPr>
            </w:pPr>
            <w:r w:rsidRPr="00CD390A">
              <w:rPr>
                <w:spacing w:val="-5"/>
                <w:sz w:val="20"/>
                <w:szCs w:val="20"/>
              </w:rPr>
              <w:t>PVC</w:t>
            </w:r>
          </w:p>
        </w:tc>
      </w:tr>
      <w:tr w:rsidR="00882BD0" w:rsidRPr="00CD390A" w14:paraId="5ACDA73E" w14:textId="77777777" w:rsidTr="00882BD0">
        <w:trPr>
          <w:trHeight w:val="493"/>
        </w:trPr>
        <w:tc>
          <w:tcPr>
            <w:tcW w:w="3419" w:type="dxa"/>
          </w:tcPr>
          <w:p w14:paraId="5D629CD5" w14:textId="25FCB1BA" w:rsidR="00882BD0" w:rsidRPr="00CD390A" w:rsidRDefault="00882BD0" w:rsidP="00593FDB">
            <w:pPr>
              <w:pStyle w:val="TableParagraph"/>
              <w:tabs>
                <w:tab w:val="left" w:pos="1022"/>
                <w:tab w:val="left" w:pos="2123"/>
              </w:tabs>
              <w:ind w:right="96"/>
              <w:rPr>
                <w:sz w:val="20"/>
                <w:szCs w:val="20"/>
              </w:rPr>
            </w:pPr>
            <w:r w:rsidRPr="00CD390A">
              <w:rPr>
                <w:spacing w:val="-2"/>
                <w:sz w:val="20"/>
                <w:szCs w:val="20"/>
              </w:rPr>
              <w:t>Senior</w:t>
            </w:r>
            <w:r>
              <w:rPr>
                <w:spacing w:val="-2"/>
                <w:sz w:val="20"/>
                <w:szCs w:val="20"/>
              </w:rPr>
              <w:t xml:space="preserve"> </w:t>
            </w:r>
            <w:r w:rsidRPr="00CD390A">
              <w:rPr>
                <w:spacing w:val="-2"/>
                <w:sz w:val="20"/>
                <w:szCs w:val="20"/>
              </w:rPr>
              <w:t>Lecturer</w:t>
            </w:r>
            <w:r>
              <w:rPr>
                <w:spacing w:val="-2"/>
                <w:sz w:val="20"/>
                <w:szCs w:val="20"/>
              </w:rPr>
              <w:t xml:space="preserve"> </w:t>
            </w:r>
            <w:r w:rsidRPr="00CD390A">
              <w:rPr>
                <w:spacing w:val="-6"/>
                <w:sz w:val="20"/>
                <w:szCs w:val="20"/>
              </w:rPr>
              <w:t>to</w:t>
            </w:r>
            <w:r>
              <w:rPr>
                <w:spacing w:val="-6"/>
                <w:sz w:val="20"/>
                <w:szCs w:val="20"/>
              </w:rPr>
              <w:t xml:space="preserve"> </w:t>
            </w:r>
            <w:r w:rsidRPr="00CD390A">
              <w:rPr>
                <w:sz w:val="20"/>
                <w:szCs w:val="20"/>
              </w:rPr>
              <w:t>Associate Professor</w:t>
            </w:r>
          </w:p>
        </w:tc>
        <w:tc>
          <w:tcPr>
            <w:tcW w:w="2552" w:type="dxa"/>
          </w:tcPr>
          <w:p w14:paraId="2B278AEC" w14:textId="77777777" w:rsidR="00882BD0" w:rsidRPr="00CD390A" w:rsidRDefault="00882BD0" w:rsidP="00593FDB">
            <w:pPr>
              <w:pStyle w:val="TableParagraph"/>
              <w:rPr>
                <w:sz w:val="20"/>
                <w:szCs w:val="20"/>
              </w:rPr>
            </w:pPr>
            <w:r w:rsidRPr="00CD390A">
              <w:rPr>
                <w:sz w:val="20"/>
                <w:szCs w:val="20"/>
              </w:rPr>
              <w:t>Head</w:t>
            </w:r>
            <w:r w:rsidRPr="00CD390A">
              <w:rPr>
                <w:spacing w:val="-1"/>
                <w:sz w:val="20"/>
                <w:szCs w:val="20"/>
              </w:rPr>
              <w:t xml:space="preserve"> </w:t>
            </w:r>
            <w:r w:rsidRPr="00CD390A">
              <w:rPr>
                <w:sz w:val="20"/>
                <w:szCs w:val="20"/>
              </w:rPr>
              <w:t>of</w:t>
            </w:r>
            <w:r w:rsidRPr="00CD390A">
              <w:rPr>
                <w:spacing w:val="1"/>
                <w:sz w:val="20"/>
                <w:szCs w:val="20"/>
              </w:rPr>
              <w:t xml:space="preserve"> </w:t>
            </w:r>
            <w:r w:rsidRPr="00CD390A">
              <w:rPr>
                <w:spacing w:val="-2"/>
                <w:sz w:val="20"/>
                <w:szCs w:val="20"/>
              </w:rPr>
              <w:t>School</w:t>
            </w:r>
          </w:p>
        </w:tc>
        <w:tc>
          <w:tcPr>
            <w:tcW w:w="2091" w:type="dxa"/>
          </w:tcPr>
          <w:p w14:paraId="2782AA58" w14:textId="77777777" w:rsidR="00882BD0" w:rsidRPr="00CD390A" w:rsidRDefault="00882BD0" w:rsidP="00593FDB">
            <w:pPr>
              <w:pStyle w:val="TableParagraph"/>
              <w:rPr>
                <w:sz w:val="20"/>
                <w:szCs w:val="20"/>
              </w:rPr>
            </w:pPr>
            <w:r w:rsidRPr="00CD390A">
              <w:rPr>
                <w:spacing w:val="-5"/>
                <w:sz w:val="20"/>
                <w:szCs w:val="20"/>
              </w:rPr>
              <w:t>PVC</w:t>
            </w:r>
          </w:p>
        </w:tc>
      </w:tr>
      <w:tr w:rsidR="00882BD0" w:rsidRPr="00CD390A" w14:paraId="22501D4D" w14:textId="77777777" w:rsidTr="00882BD0">
        <w:trPr>
          <w:trHeight w:val="414"/>
        </w:trPr>
        <w:tc>
          <w:tcPr>
            <w:tcW w:w="3419" w:type="dxa"/>
          </w:tcPr>
          <w:p w14:paraId="1E95D4FC" w14:textId="77777777" w:rsidR="00882BD0" w:rsidRPr="00CD390A" w:rsidRDefault="00882BD0" w:rsidP="00593FDB">
            <w:pPr>
              <w:pStyle w:val="TableParagraph"/>
              <w:spacing w:before="2"/>
              <w:rPr>
                <w:sz w:val="20"/>
                <w:szCs w:val="20"/>
              </w:rPr>
            </w:pPr>
            <w:r w:rsidRPr="00CD390A">
              <w:rPr>
                <w:sz w:val="20"/>
                <w:szCs w:val="20"/>
              </w:rPr>
              <w:t>Associate</w:t>
            </w:r>
            <w:r w:rsidRPr="00CD390A">
              <w:rPr>
                <w:spacing w:val="40"/>
                <w:sz w:val="20"/>
                <w:szCs w:val="20"/>
              </w:rPr>
              <w:t xml:space="preserve"> </w:t>
            </w:r>
            <w:r w:rsidRPr="00CD390A">
              <w:rPr>
                <w:sz w:val="20"/>
                <w:szCs w:val="20"/>
              </w:rPr>
              <w:t>Professor to Professor</w:t>
            </w:r>
          </w:p>
        </w:tc>
        <w:tc>
          <w:tcPr>
            <w:tcW w:w="2552" w:type="dxa"/>
          </w:tcPr>
          <w:p w14:paraId="75188AC1" w14:textId="77777777" w:rsidR="00882BD0" w:rsidRPr="00CD390A" w:rsidRDefault="00882BD0" w:rsidP="00593FDB">
            <w:pPr>
              <w:pStyle w:val="TableParagraph"/>
              <w:spacing w:before="2"/>
              <w:rPr>
                <w:sz w:val="20"/>
                <w:szCs w:val="20"/>
              </w:rPr>
            </w:pPr>
            <w:r w:rsidRPr="00CD390A">
              <w:rPr>
                <w:sz w:val="20"/>
                <w:szCs w:val="20"/>
              </w:rPr>
              <w:t>Head</w:t>
            </w:r>
            <w:r w:rsidRPr="00CD390A">
              <w:rPr>
                <w:spacing w:val="-1"/>
                <w:sz w:val="20"/>
                <w:szCs w:val="20"/>
              </w:rPr>
              <w:t xml:space="preserve"> </w:t>
            </w:r>
            <w:r w:rsidRPr="00CD390A">
              <w:rPr>
                <w:sz w:val="20"/>
                <w:szCs w:val="20"/>
              </w:rPr>
              <w:t>of</w:t>
            </w:r>
            <w:r w:rsidRPr="00CD390A">
              <w:rPr>
                <w:spacing w:val="1"/>
                <w:sz w:val="20"/>
                <w:szCs w:val="20"/>
              </w:rPr>
              <w:t xml:space="preserve"> </w:t>
            </w:r>
            <w:r w:rsidRPr="00CD390A">
              <w:rPr>
                <w:spacing w:val="-2"/>
                <w:sz w:val="20"/>
                <w:szCs w:val="20"/>
              </w:rPr>
              <w:t>School</w:t>
            </w:r>
          </w:p>
        </w:tc>
        <w:tc>
          <w:tcPr>
            <w:tcW w:w="2091" w:type="dxa"/>
          </w:tcPr>
          <w:p w14:paraId="361D6FA0" w14:textId="77777777" w:rsidR="00882BD0" w:rsidRPr="00CD390A" w:rsidRDefault="00882BD0" w:rsidP="00593FDB">
            <w:pPr>
              <w:pStyle w:val="TableParagraph"/>
              <w:spacing w:before="2"/>
              <w:rPr>
                <w:sz w:val="20"/>
                <w:szCs w:val="20"/>
              </w:rPr>
            </w:pPr>
            <w:r w:rsidRPr="00CD390A">
              <w:rPr>
                <w:spacing w:val="-2"/>
                <w:sz w:val="20"/>
                <w:szCs w:val="20"/>
              </w:rPr>
              <w:t>Vice-Chancellor</w:t>
            </w:r>
          </w:p>
        </w:tc>
      </w:tr>
    </w:tbl>
    <w:p w14:paraId="284F8C45" w14:textId="2A25DAAC" w:rsidR="00CD390A" w:rsidRPr="00B8393B" w:rsidRDefault="00CD390A" w:rsidP="00B8393B">
      <w:pPr>
        <w:pStyle w:val="Heading1"/>
        <w:rPr>
          <w:rFonts w:ascii="Arial" w:hAnsi="Arial" w:cs="Arial"/>
          <w:sz w:val="32"/>
          <w:szCs w:val="36"/>
        </w:rPr>
      </w:pPr>
      <w:bookmarkStart w:id="2" w:name="Role_of_the_Head_of_School"/>
      <w:bookmarkStart w:id="3" w:name="_bookmark5"/>
      <w:bookmarkEnd w:id="2"/>
      <w:bookmarkEnd w:id="3"/>
      <w:r w:rsidRPr="00B8393B">
        <w:rPr>
          <w:rFonts w:ascii="Arial" w:hAnsi="Arial" w:cs="Arial"/>
          <w:sz w:val="32"/>
          <w:szCs w:val="36"/>
        </w:rPr>
        <w:t>Role of the Head of School</w:t>
      </w:r>
    </w:p>
    <w:p w14:paraId="3587B4BE" w14:textId="6FB3925E" w:rsidR="00CD390A" w:rsidRPr="00CD390A" w:rsidRDefault="00CD390A" w:rsidP="00CD390A">
      <w:pPr>
        <w:pStyle w:val="BodyText"/>
        <w:spacing w:line="278" w:lineRule="auto"/>
        <w:ind w:right="374"/>
        <w:jc w:val="both"/>
        <w:rPr>
          <w:rFonts w:cs="Arial"/>
          <w:szCs w:val="20"/>
        </w:rPr>
      </w:pPr>
      <w:r w:rsidRPr="00CD390A">
        <w:rPr>
          <w:rFonts w:cs="Arial"/>
          <w:szCs w:val="20"/>
        </w:rPr>
        <w:t>The Head of School should undertake a mandatory developmental review before submission. This should be a quality assurance stage rather than an approval stage. The review should:</w:t>
      </w:r>
    </w:p>
    <w:p w14:paraId="322DB271" w14:textId="77777777" w:rsidR="00CD390A" w:rsidRPr="00CD390A" w:rsidRDefault="00CD390A" w:rsidP="00CD390A">
      <w:pPr>
        <w:pStyle w:val="ListParagraph"/>
        <w:widowControl w:val="0"/>
        <w:numPr>
          <w:ilvl w:val="0"/>
          <w:numId w:val="10"/>
        </w:numPr>
        <w:tabs>
          <w:tab w:val="left" w:pos="270"/>
        </w:tabs>
        <w:autoSpaceDE w:val="0"/>
        <w:autoSpaceDN w:val="0"/>
        <w:spacing w:after="0" w:line="240" w:lineRule="auto"/>
        <w:ind w:left="270" w:hanging="150"/>
        <w:contextualSpacing w:val="0"/>
        <w:rPr>
          <w:rFonts w:cs="Arial"/>
          <w:szCs w:val="20"/>
        </w:rPr>
      </w:pPr>
      <w:r w:rsidRPr="00CD390A">
        <w:rPr>
          <w:rFonts w:cs="Arial"/>
          <w:szCs w:val="20"/>
        </w:rPr>
        <w:t>confirm</w:t>
      </w:r>
      <w:r w:rsidRPr="00CD390A">
        <w:rPr>
          <w:rFonts w:cs="Arial"/>
          <w:spacing w:val="-4"/>
          <w:szCs w:val="20"/>
        </w:rPr>
        <w:t xml:space="preserve"> </w:t>
      </w:r>
      <w:r w:rsidRPr="00CD390A">
        <w:rPr>
          <w:rFonts w:cs="Arial"/>
          <w:szCs w:val="20"/>
        </w:rPr>
        <w:t>the</w:t>
      </w:r>
      <w:r w:rsidRPr="00CD390A">
        <w:rPr>
          <w:rFonts w:cs="Arial"/>
          <w:spacing w:val="-1"/>
          <w:szCs w:val="20"/>
        </w:rPr>
        <w:t xml:space="preserve"> </w:t>
      </w:r>
      <w:r w:rsidRPr="00CD390A">
        <w:rPr>
          <w:rFonts w:cs="Arial"/>
          <w:szCs w:val="20"/>
        </w:rPr>
        <w:t>application</w:t>
      </w:r>
      <w:r w:rsidRPr="00CD390A">
        <w:rPr>
          <w:rFonts w:cs="Arial"/>
          <w:spacing w:val="-1"/>
          <w:szCs w:val="20"/>
        </w:rPr>
        <w:t xml:space="preserve"> </w:t>
      </w:r>
      <w:r w:rsidRPr="00CD390A">
        <w:rPr>
          <w:rFonts w:cs="Arial"/>
          <w:szCs w:val="20"/>
        </w:rPr>
        <w:t>is</w:t>
      </w:r>
      <w:r w:rsidRPr="00CD390A">
        <w:rPr>
          <w:rFonts w:cs="Arial"/>
          <w:spacing w:val="-2"/>
          <w:szCs w:val="20"/>
        </w:rPr>
        <w:t xml:space="preserve"> complete;</w:t>
      </w:r>
    </w:p>
    <w:p w14:paraId="1E237597" w14:textId="77777777" w:rsidR="00CD390A" w:rsidRPr="00CD390A" w:rsidRDefault="00CD390A" w:rsidP="00CD390A">
      <w:pPr>
        <w:pStyle w:val="ListParagraph"/>
        <w:widowControl w:val="0"/>
        <w:numPr>
          <w:ilvl w:val="0"/>
          <w:numId w:val="10"/>
        </w:numPr>
        <w:tabs>
          <w:tab w:val="left" w:pos="270"/>
        </w:tabs>
        <w:autoSpaceDE w:val="0"/>
        <w:autoSpaceDN w:val="0"/>
        <w:spacing w:before="41" w:after="0" w:line="240" w:lineRule="auto"/>
        <w:ind w:left="270" w:hanging="150"/>
        <w:contextualSpacing w:val="0"/>
        <w:rPr>
          <w:rFonts w:cs="Arial"/>
          <w:szCs w:val="20"/>
        </w:rPr>
      </w:pPr>
      <w:r w:rsidRPr="00CD390A">
        <w:rPr>
          <w:rFonts w:cs="Arial"/>
          <w:szCs w:val="20"/>
        </w:rPr>
        <w:t>ensure</w:t>
      </w:r>
      <w:r w:rsidRPr="00CD390A">
        <w:rPr>
          <w:rFonts w:cs="Arial"/>
          <w:spacing w:val="-3"/>
          <w:szCs w:val="20"/>
        </w:rPr>
        <w:t xml:space="preserve"> </w:t>
      </w:r>
      <w:r w:rsidRPr="00CD390A">
        <w:rPr>
          <w:rFonts w:cs="Arial"/>
          <w:szCs w:val="20"/>
        </w:rPr>
        <w:t>evidence</w:t>
      </w:r>
      <w:r w:rsidRPr="00CD390A">
        <w:rPr>
          <w:rFonts w:cs="Arial"/>
          <w:spacing w:val="-3"/>
          <w:szCs w:val="20"/>
        </w:rPr>
        <w:t xml:space="preserve"> </w:t>
      </w:r>
      <w:r w:rsidRPr="00CD390A">
        <w:rPr>
          <w:rFonts w:cs="Arial"/>
          <w:szCs w:val="20"/>
        </w:rPr>
        <w:t>aligns</w:t>
      </w:r>
      <w:r w:rsidRPr="00CD390A">
        <w:rPr>
          <w:rFonts w:cs="Arial"/>
          <w:spacing w:val="-2"/>
          <w:szCs w:val="20"/>
        </w:rPr>
        <w:t xml:space="preserve"> </w:t>
      </w:r>
      <w:r w:rsidRPr="00CD390A">
        <w:rPr>
          <w:rFonts w:cs="Arial"/>
          <w:szCs w:val="20"/>
        </w:rPr>
        <w:t>to</w:t>
      </w:r>
      <w:r w:rsidRPr="00CD390A">
        <w:rPr>
          <w:rFonts w:cs="Arial"/>
          <w:spacing w:val="-3"/>
          <w:szCs w:val="20"/>
        </w:rPr>
        <w:t xml:space="preserve"> </w:t>
      </w:r>
      <w:r w:rsidRPr="00CD390A">
        <w:rPr>
          <w:rFonts w:cs="Arial"/>
          <w:szCs w:val="20"/>
        </w:rPr>
        <w:t>the</w:t>
      </w:r>
      <w:r w:rsidRPr="00CD390A">
        <w:rPr>
          <w:rFonts w:cs="Arial"/>
          <w:spacing w:val="-3"/>
          <w:szCs w:val="20"/>
        </w:rPr>
        <w:t xml:space="preserve"> </w:t>
      </w:r>
      <w:r w:rsidRPr="00CD390A">
        <w:rPr>
          <w:rFonts w:cs="Arial"/>
          <w:szCs w:val="20"/>
        </w:rPr>
        <w:t>chosen</w:t>
      </w:r>
      <w:r w:rsidRPr="00CD390A">
        <w:rPr>
          <w:rFonts w:cs="Arial"/>
          <w:spacing w:val="-2"/>
          <w:szCs w:val="20"/>
        </w:rPr>
        <w:t xml:space="preserve"> pathway;</w:t>
      </w:r>
    </w:p>
    <w:p w14:paraId="5162E1D8" w14:textId="77777777" w:rsidR="00CD390A" w:rsidRPr="00CD390A" w:rsidRDefault="00CD390A" w:rsidP="00CD390A">
      <w:pPr>
        <w:pStyle w:val="ListParagraph"/>
        <w:widowControl w:val="0"/>
        <w:numPr>
          <w:ilvl w:val="0"/>
          <w:numId w:val="10"/>
        </w:numPr>
        <w:tabs>
          <w:tab w:val="left" w:pos="270"/>
        </w:tabs>
        <w:autoSpaceDE w:val="0"/>
        <w:autoSpaceDN w:val="0"/>
        <w:spacing w:before="40" w:after="0" w:line="240" w:lineRule="auto"/>
        <w:ind w:left="270" w:hanging="150"/>
        <w:contextualSpacing w:val="0"/>
        <w:rPr>
          <w:rFonts w:cs="Arial"/>
          <w:szCs w:val="20"/>
        </w:rPr>
      </w:pPr>
      <w:r w:rsidRPr="00CD390A">
        <w:rPr>
          <w:rFonts w:cs="Arial"/>
          <w:szCs w:val="20"/>
        </w:rPr>
        <w:t>identify</w:t>
      </w:r>
      <w:r w:rsidRPr="00CD390A">
        <w:rPr>
          <w:rFonts w:cs="Arial"/>
          <w:spacing w:val="-7"/>
          <w:szCs w:val="20"/>
        </w:rPr>
        <w:t xml:space="preserve"> </w:t>
      </w:r>
      <w:r w:rsidRPr="00CD390A">
        <w:rPr>
          <w:rFonts w:cs="Arial"/>
          <w:szCs w:val="20"/>
        </w:rPr>
        <w:t>gaps</w:t>
      </w:r>
      <w:r w:rsidRPr="00CD390A">
        <w:rPr>
          <w:rFonts w:cs="Arial"/>
          <w:spacing w:val="-2"/>
          <w:szCs w:val="20"/>
        </w:rPr>
        <w:t xml:space="preserve"> </w:t>
      </w:r>
      <w:r w:rsidRPr="00CD390A">
        <w:rPr>
          <w:rFonts w:cs="Arial"/>
          <w:szCs w:val="20"/>
        </w:rPr>
        <w:t>or</w:t>
      </w:r>
      <w:r w:rsidRPr="00CD390A">
        <w:rPr>
          <w:rFonts w:cs="Arial"/>
          <w:spacing w:val="-5"/>
          <w:szCs w:val="20"/>
        </w:rPr>
        <w:t xml:space="preserve"> </w:t>
      </w:r>
      <w:r w:rsidRPr="00CD390A">
        <w:rPr>
          <w:rFonts w:cs="Arial"/>
          <w:szCs w:val="20"/>
        </w:rPr>
        <w:t>opportunities</w:t>
      </w:r>
      <w:r w:rsidRPr="00CD390A">
        <w:rPr>
          <w:rFonts w:cs="Arial"/>
          <w:spacing w:val="-2"/>
          <w:szCs w:val="20"/>
        </w:rPr>
        <w:t xml:space="preserve"> </w:t>
      </w:r>
      <w:r w:rsidRPr="00CD390A">
        <w:rPr>
          <w:rFonts w:cs="Arial"/>
          <w:szCs w:val="20"/>
        </w:rPr>
        <w:t>to</w:t>
      </w:r>
      <w:r w:rsidRPr="00CD390A">
        <w:rPr>
          <w:rFonts w:cs="Arial"/>
          <w:spacing w:val="-1"/>
          <w:szCs w:val="20"/>
        </w:rPr>
        <w:t xml:space="preserve"> </w:t>
      </w:r>
      <w:r w:rsidRPr="00CD390A">
        <w:rPr>
          <w:rFonts w:cs="Arial"/>
          <w:szCs w:val="20"/>
        </w:rPr>
        <w:t>strengthen</w:t>
      </w:r>
      <w:r w:rsidRPr="00CD390A">
        <w:rPr>
          <w:rFonts w:cs="Arial"/>
          <w:spacing w:val="-3"/>
          <w:szCs w:val="20"/>
        </w:rPr>
        <w:t xml:space="preserve"> </w:t>
      </w:r>
      <w:r w:rsidRPr="00CD390A">
        <w:rPr>
          <w:rFonts w:cs="Arial"/>
          <w:szCs w:val="20"/>
        </w:rPr>
        <w:t>the</w:t>
      </w:r>
      <w:r w:rsidRPr="00CD390A">
        <w:rPr>
          <w:rFonts w:cs="Arial"/>
          <w:spacing w:val="-1"/>
          <w:szCs w:val="20"/>
        </w:rPr>
        <w:t xml:space="preserve"> </w:t>
      </w:r>
      <w:r w:rsidRPr="00CD390A">
        <w:rPr>
          <w:rFonts w:cs="Arial"/>
          <w:spacing w:val="-2"/>
          <w:szCs w:val="20"/>
        </w:rPr>
        <w:t>application;</w:t>
      </w:r>
    </w:p>
    <w:p w14:paraId="597EF9F4" w14:textId="77777777" w:rsidR="00CD390A" w:rsidRPr="00CD390A" w:rsidRDefault="00CD390A" w:rsidP="00CD390A">
      <w:pPr>
        <w:pStyle w:val="ListParagraph"/>
        <w:widowControl w:val="0"/>
        <w:numPr>
          <w:ilvl w:val="0"/>
          <w:numId w:val="10"/>
        </w:numPr>
        <w:tabs>
          <w:tab w:val="left" w:pos="270"/>
        </w:tabs>
        <w:autoSpaceDE w:val="0"/>
        <w:autoSpaceDN w:val="0"/>
        <w:spacing w:before="44" w:after="0" w:line="240" w:lineRule="auto"/>
        <w:ind w:left="270" w:hanging="150"/>
        <w:contextualSpacing w:val="0"/>
        <w:rPr>
          <w:rFonts w:cs="Arial"/>
          <w:szCs w:val="20"/>
        </w:rPr>
      </w:pPr>
      <w:r w:rsidRPr="00CD390A">
        <w:rPr>
          <w:rFonts w:cs="Arial"/>
          <w:szCs w:val="20"/>
        </w:rPr>
        <w:t>provide</w:t>
      </w:r>
      <w:r w:rsidRPr="00CD390A">
        <w:rPr>
          <w:rFonts w:cs="Arial"/>
          <w:spacing w:val="-6"/>
          <w:szCs w:val="20"/>
        </w:rPr>
        <w:t xml:space="preserve"> </w:t>
      </w:r>
      <w:r w:rsidRPr="00CD390A">
        <w:rPr>
          <w:rFonts w:cs="Arial"/>
          <w:szCs w:val="20"/>
        </w:rPr>
        <w:t>developmental</w:t>
      </w:r>
      <w:r w:rsidRPr="00CD390A">
        <w:rPr>
          <w:rFonts w:cs="Arial"/>
          <w:spacing w:val="-5"/>
          <w:szCs w:val="20"/>
        </w:rPr>
        <w:t xml:space="preserve"> </w:t>
      </w:r>
      <w:r w:rsidRPr="00CD390A">
        <w:rPr>
          <w:rFonts w:cs="Arial"/>
          <w:spacing w:val="-2"/>
          <w:szCs w:val="20"/>
        </w:rPr>
        <w:t>feedback.</w:t>
      </w:r>
    </w:p>
    <w:p w14:paraId="08940EFC" w14:textId="570306B9" w:rsidR="00CD390A" w:rsidRPr="00CD390A" w:rsidRDefault="00CD390A" w:rsidP="00CD390A">
      <w:pPr>
        <w:pStyle w:val="BodyText"/>
        <w:spacing w:before="242" w:line="276" w:lineRule="auto"/>
        <w:ind w:right="373"/>
        <w:jc w:val="both"/>
        <w:rPr>
          <w:rFonts w:cs="Arial"/>
          <w:szCs w:val="20"/>
        </w:rPr>
      </w:pPr>
      <w:bookmarkStart w:id="4" w:name="The_Head_of_School_may_provide_an_opinio"/>
      <w:bookmarkStart w:id="5" w:name="_bookmark6"/>
      <w:bookmarkEnd w:id="4"/>
      <w:bookmarkEnd w:id="5"/>
      <w:r w:rsidRPr="00CD390A">
        <w:rPr>
          <w:rFonts w:cs="Arial"/>
          <w:szCs w:val="20"/>
        </w:rPr>
        <w:t>The Head of School may provide an opinion on the strength of the application and identify any areas where further development would strengthen the application. Applicants will retain the right to submit their application.</w:t>
      </w:r>
    </w:p>
    <w:p w14:paraId="5A8245B9" w14:textId="77777777" w:rsidR="002A1C52" w:rsidRPr="00882BD0" w:rsidRDefault="00593FDB" w:rsidP="00882BD0">
      <w:pPr>
        <w:pStyle w:val="Heading2"/>
        <w:spacing w:before="63"/>
        <w:rPr>
          <w:rFonts w:ascii="Arial" w:hAnsi="Arial" w:cs="Arial"/>
          <w:spacing w:val="-2"/>
          <w:sz w:val="22"/>
          <w:szCs w:val="28"/>
        </w:rPr>
      </w:pPr>
      <w:r w:rsidRPr="00882BD0">
        <w:rPr>
          <w:rFonts w:ascii="Arial" w:hAnsi="Arial" w:cs="Arial"/>
          <w:spacing w:val="-2"/>
          <w:sz w:val="22"/>
          <w:szCs w:val="28"/>
        </w:rPr>
        <w:t>Head of School developmental review</w:t>
      </w:r>
    </w:p>
    <w:p w14:paraId="6E66A815" w14:textId="63865D9B" w:rsidR="003A25F0" w:rsidRPr="003A25F0" w:rsidRDefault="003A25F0" w:rsidP="003A25F0">
      <w:pPr>
        <w:rPr>
          <w:rFonts w:cs="Arial"/>
          <w:szCs w:val="20"/>
          <w:lang w:val="en-GB"/>
        </w:rPr>
      </w:pPr>
      <w:r w:rsidRPr="003A25F0">
        <w:rPr>
          <w:rFonts w:cs="Arial"/>
          <w:szCs w:val="20"/>
          <w:lang w:val="en-GB"/>
        </w:rPr>
        <w:t>We propose an application review before submission, replacing the current Head of Recommendation. The Head of School or line manager would review the draft application with the applicant. The review should:</w:t>
      </w:r>
    </w:p>
    <w:p w14:paraId="734B1564" w14:textId="77777777" w:rsidR="003A25F0" w:rsidRPr="003A25F0" w:rsidRDefault="003A25F0" w:rsidP="003A25F0">
      <w:pPr>
        <w:numPr>
          <w:ilvl w:val="0"/>
          <w:numId w:val="14"/>
        </w:numPr>
        <w:rPr>
          <w:rFonts w:cs="Arial"/>
          <w:szCs w:val="20"/>
          <w:lang w:val="en-GB"/>
        </w:rPr>
      </w:pPr>
      <w:r w:rsidRPr="003A25F0">
        <w:rPr>
          <w:rFonts w:cs="Arial"/>
          <w:szCs w:val="20"/>
          <w:lang w:val="en-GB"/>
        </w:rPr>
        <w:t>confirm that the application is complete;</w:t>
      </w:r>
    </w:p>
    <w:p w14:paraId="2280A447" w14:textId="77777777" w:rsidR="003A25F0" w:rsidRPr="003A25F0" w:rsidRDefault="003A25F0" w:rsidP="003A25F0">
      <w:pPr>
        <w:numPr>
          <w:ilvl w:val="0"/>
          <w:numId w:val="14"/>
        </w:numPr>
        <w:rPr>
          <w:rFonts w:cs="Arial"/>
          <w:szCs w:val="20"/>
          <w:lang w:val="en-GB"/>
        </w:rPr>
      </w:pPr>
      <w:r w:rsidRPr="003A25F0">
        <w:rPr>
          <w:rFonts w:cs="Arial"/>
          <w:szCs w:val="20"/>
          <w:lang w:val="en-GB"/>
        </w:rPr>
        <w:t>consider whether the evidence supports the selected pathway and identify any gaps;</w:t>
      </w:r>
    </w:p>
    <w:p w14:paraId="3C2AF084" w14:textId="77777777" w:rsidR="003A25F0" w:rsidRPr="003A25F0" w:rsidRDefault="003A25F0" w:rsidP="003A25F0">
      <w:pPr>
        <w:numPr>
          <w:ilvl w:val="0"/>
          <w:numId w:val="14"/>
        </w:numPr>
        <w:rPr>
          <w:rFonts w:cs="Arial"/>
          <w:szCs w:val="20"/>
          <w:lang w:val="en-GB"/>
        </w:rPr>
      </w:pPr>
      <w:r w:rsidRPr="003A25F0">
        <w:rPr>
          <w:rFonts w:cs="Arial"/>
          <w:szCs w:val="20"/>
          <w:lang w:val="en-GB"/>
        </w:rPr>
        <w:t>provide feedback on the strengths of the application and where it could be improved; and</w:t>
      </w:r>
    </w:p>
    <w:p w14:paraId="5659BEAF" w14:textId="77777777" w:rsidR="003A25F0" w:rsidRPr="003A25F0" w:rsidRDefault="003A25F0" w:rsidP="003A25F0">
      <w:pPr>
        <w:numPr>
          <w:ilvl w:val="0"/>
          <w:numId w:val="14"/>
        </w:numPr>
        <w:rPr>
          <w:rFonts w:cs="Arial"/>
          <w:szCs w:val="20"/>
          <w:lang w:val="en-GB"/>
        </w:rPr>
      </w:pPr>
      <w:r w:rsidRPr="003A25F0">
        <w:rPr>
          <w:rFonts w:cs="Arial"/>
          <w:szCs w:val="20"/>
          <w:lang w:val="en-GB"/>
        </w:rPr>
        <w:t>give an honest assessment of whether the applicant is ready for promotion.</w:t>
      </w:r>
    </w:p>
    <w:p w14:paraId="536BBCB8" w14:textId="19BB479D" w:rsidR="003A25F0" w:rsidRDefault="003A25F0" w:rsidP="003A25F0">
      <w:pPr>
        <w:rPr>
          <w:rFonts w:cs="Arial"/>
          <w:szCs w:val="20"/>
          <w:lang w:val="en-GB"/>
        </w:rPr>
      </w:pPr>
      <w:r w:rsidRPr="003A25F0">
        <w:rPr>
          <w:rFonts w:cs="Arial"/>
          <w:szCs w:val="20"/>
          <w:lang w:val="en-GB"/>
        </w:rPr>
        <w:t>The review would take place in time for the applicant to consider the feedback and make changes before the</w:t>
      </w:r>
      <w:r>
        <w:rPr>
          <w:rFonts w:cs="Arial"/>
          <w:szCs w:val="20"/>
          <w:lang w:val="en-GB"/>
        </w:rPr>
        <w:t xml:space="preserve"> final</w:t>
      </w:r>
      <w:r w:rsidRPr="003A25F0">
        <w:rPr>
          <w:rFonts w:cs="Arial"/>
          <w:szCs w:val="20"/>
          <w:lang w:val="en-GB"/>
        </w:rPr>
        <w:t xml:space="preserve"> submission deadline. It would not be an approval stage. </w:t>
      </w:r>
    </w:p>
    <w:p w14:paraId="4BF52B65" w14:textId="6733BCF4" w:rsidR="003A25F0" w:rsidRDefault="003A25F0" w:rsidP="003A25F0">
      <w:pPr>
        <w:rPr>
          <w:rFonts w:cs="Arial"/>
          <w:szCs w:val="20"/>
          <w:lang w:val="en-GB"/>
        </w:rPr>
      </w:pPr>
      <w:r w:rsidRPr="003A25F0">
        <w:rPr>
          <w:rFonts w:cs="Arial"/>
          <w:szCs w:val="20"/>
          <w:lang w:val="en-GB"/>
        </w:rPr>
        <w:t>An applicant could still submit if the Head of School or line manager considered that further development was needed. The application form would record that the review had taken place, the reviewer’s assessment and any comments the applicant wished to make in response.</w:t>
      </w:r>
    </w:p>
    <w:p w14:paraId="6AB36A93" w14:textId="77777777" w:rsidR="003A25F0" w:rsidRDefault="003A25F0" w:rsidP="003A25F0">
      <w:pPr>
        <w:rPr>
          <w:rFonts w:cs="Arial"/>
          <w:szCs w:val="20"/>
          <w:lang w:val="en-GB"/>
        </w:rPr>
      </w:pPr>
    </w:p>
    <w:p w14:paraId="789558AE" w14:textId="77777777" w:rsidR="003A25F0" w:rsidRPr="003A25F0" w:rsidRDefault="003A25F0" w:rsidP="003A25F0">
      <w:pPr>
        <w:rPr>
          <w:rFonts w:cs="Arial"/>
          <w:szCs w:val="20"/>
          <w:lang w:val="en-GB"/>
        </w:rPr>
      </w:pPr>
    </w:p>
    <w:p w14:paraId="35F41C40" w14:textId="729186CC" w:rsidR="002A1C52" w:rsidRPr="00B8393B" w:rsidRDefault="00593FDB" w:rsidP="00B8393B">
      <w:pPr>
        <w:pStyle w:val="Heading1"/>
        <w:rPr>
          <w:rFonts w:ascii="Arial" w:hAnsi="Arial" w:cs="Arial"/>
          <w:sz w:val="32"/>
          <w:szCs w:val="36"/>
        </w:rPr>
      </w:pPr>
      <w:r w:rsidRPr="00B8393B">
        <w:rPr>
          <w:rFonts w:ascii="Arial" w:hAnsi="Arial" w:cs="Arial"/>
          <w:sz w:val="32"/>
          <w:szCs w:val="36"/>
        </w:rPr>
        <w:lastRenderedPageBreak/>
        <w:t>Proposed assessment approach</w:t>
      </w:r>
      <w:r w:rsidR="00B8393B" w:rsidRPr="00B8393B">
        <w:rPr>
          <w:rFonts w:ascii="Arial" w:hAnsi="Arial" w:cs="Arial"/>
          <w:sz w:val="32"/>
          <w:szCs w:val="36"/>
        </w:rPr>
        <w:t xml:space="preserve"> / rating scale</w:t>
      </w:r>
    </w:p>
    <w:p w14:paraId="70EC88EE" w14:textId="77777777" w:rsidR="002A1C52" w:rsidRDefault="00593FDB">
      <w:r>
        <w:t>A common assessment matrix would help panels record how each criterion has been met and the reasons for their decision. Evidence would be considered in the context of the applicant’s discipline, pathway, responsibilities and the grade sought. The current proposal is a four point rating scale:</w:t>
      </w:r>
    </w:p>
    <w:tbl>
      <w:tblPr>
        <w:tblStyle w:val="TableGrid"/>
        <w:tblW w:w="10013" w:type="dxa"/>
        <w:tblInd w:w="727" w:type="dxa"/>
        <w:tblLook w:val="04A0" w:firstRow="1" w:lastRow="0" w:firstColumn="1" w:lastColumn="0" w:noHBand="0" w:noVBand="1"/>
      </w:tblPr>
      <w:tblGrid>
        <w:gridCol w:w="1597"/>
        <w:gridCol w:w="8416"/>
      </w:tblGrid>
      <w:tr w:rsidR="002A1C52" w14:paraId="7C4DDE5F" w14:textId="77777777" w:rsidTr="003A25F0">
        <w:trPr>
          <w:cantSplit/>
        </w:trPr>
        <w:tc>
          <w:tcPr>
            <w:tcW w:w="0" w:type="auto"/>
            <w:shd w:val="clear" w:color="auto" w:fill="D9D9D9" w:themeFill="background1" w:themeFillShade="D9"/>
            <w:vAlign w:val="center"/>
          </w:tcPr>
          <w:p w14:paraId="3D4E0FD1" w14:textId="77777777" w:rsidR="002A1C52" w:rsidRDefault="00593FDB">
            <w:pPr>
              <w:spacing w:before="40" w:after="40"/>
            </w:pPr>
            <w:r>
              <w:rPr>
                <w:b/>
                <w:sz w:val="18"/>
              </w:rPr>
              <w:t>Rating</w:t>
            </w:r>
          </w:p>
        </w:tc>
        <w:tc>
          <w:tcPr>
            <w:tcW w:w="8416" w:type="dxa"/>
            <w:shd w:val="clear" w:color="auto" w:fill="D9D9D9" w:themeFill="background1" w:themeFillShade="D9"/>
            <w:vAlign w:val="center"/>
          </w:tcPr>
          <w:p w14:paraId="76C19A6A" w14:textId="77777777" w:rsidR="002A1C52" w:rsidRDefault="00593FDB">
            <w:pPr>
              <w:spacing w:before="40" w:after="40"/>
            </w:pPr>
            <w:r>
              <w:rPr>
                <w:b/>
                <w:sz w:val="18"/>
              </w:rPr>
              <w:t>Proposed meaning</w:t>
            </w:r>
          </w:p>
        </w:tc>
      </w:tr>
      <w:tr w:rsidR="002A1C52" w14:paraId="1559DD2F" w14:textId="77777777" w:rsidTr="003A25F0">
        <w:trPr>
          <w:cantSplit/>
        </w:trPr>
        <w:tc>
          <w:tcPr>
            <w:tcW w:w="0" w:type="auto"/>
            <w:vAlign w:val="center"/>
          </w:tcPr>
          <w:p w14:paraId="5258EB1B" w14:textId="77777777" w:rsidR="002A1C52" w:rsidRDefault="00593FDB">
            <w:pPr>
              <w:spacing w:before="40" w:after="40"/>
            </w:pPr>
            <w:r>
              <w:rPr>
                <w:sz w:val="18"/>
              </w:rPr>
              <w:t>1  Does not meet</w:t>
            </w:r>
          </w:p>
        </w:tc>
        <w:tc>
          <w:tcPr>
            <w:tcW w:w="8416" w:type="dxa"/>
            <w:vAlign w:val="center"/>
          </w:tcPr>
          <w:p w14:paraId="384049BE" w14:textId="77777777" w:rsidR="002A1C52" w:rsidRDefault="00593FDB">
            <w:pPr>
              <w:spacing w:before="40" w:after="40"/>
            </w:pPr>
            <w:r>
              <w:rPr>
                <w:sz w:val="18"/>
              </w:rPr>
              <w:t>Little or no evidence against the criterion.</w:t>
            </w:r>
          </w:p>
        </w:tc>
      </w:tr>
      <w:tr w:rsidR="002A1C52" w14:paraId="22E45951" w14:textId="77777777" w:rsidTr="003A25F0">
        <w:trPr>
          <w:cantSplit/>
        </w:trPr>
        <w:tc>
          <w:tcPr>
            <w:tcW w:w="0" w:type="auto"/>
            <w:vAlign w:val="center"/>
          </w:tcPr>
          <w:p w14:paraId="338721C7" w14:textId="77777777" w:rsidR="002A1C52" w:rsidRDefault="00593FDB">
            <w:pPr>
              <w:spacing w:before="40" w:after="40"/>
            </w:pPr>
            <w:r>
              <w:rPr>
                <w:sz w:val="18"/>
              </w:rPr>
              <w:t>2  Partially meets</w:t>
            </w:r>
          </w:p>
        </w:tc>
        <w:tc>
          <w:tcPr>
            <w:tcW w:w="8416" w:type="dxa"/>
            <w:vAlign w:val="center"/>
          </w:tcPr>
          <w:p w14:paraId="622790A1" w14:textId="77777777" w:rsidR="002A1C52" w:rsidRDefault="00593FDB">
            <w:pPr>
              <w:spacing w:before="40" w:after="40"/>
            </w:pPr>
            <w:r>
              <w:rPr>
                <w:sz w:val="18"/>
              </w:rPr>
              <w:t>Some evidence, but not yet sufficient or consistent at the target grade.</w:t>
            </w:r>
          </w:p>
        </w:tc>
      </w:tr>
      <w:tr w:rsidR="002A1C52" w14:paraId="258EF7CC" w14:textId="77777777" w:rsidTr="003A25F0">
        <w:trPr>
          <w:cantSplit/>
        </w:trPr>
        <w:tc>
          <w:tcPr>
            <w:tcW w:w="0" w:type="auto"/>
            <w:vAlign w:val="center"/>
          </w:tcPr>
          <w:p w14:paraId="2D433053" w14:textId="77777777" w:rsidR="002A1C52" w:rsidRDefault="00593FDB">
            <w:pPr>
              <w:spacing w:before="40" w:after="40"/>
            </w:pPr>
            <w:r>
              <w:rPr>
                <w:sz w:val="18"/>
              </w:rPr>
              <w:t>3  Meets</w:t>
            </w:r>
          </w:p>
        </w:tc>
        <w:tc>
          <w:tcPr>
            <w:tcW w:w="8416" w:type="dxa"/>
            <w:vAlign w:val="center"/>
          </w:tcPr>
          <w:p w14:paraId="05A1A6F7" w14:textId="77777777" w:rsidR="002A1C52" w:rsidRDefault="00593FDB">
            <w:pPr>
              <w:spacing w:before="40" w:after="40"/>
            </w:pPr>
            <w:r>
              <w:rPr>
                <w:sz w:val="18"/>
              </w:rPr>
              <w:t>Clear and consistent evidence at the target grade.</w:t>
            </w:r>
          </w:p>
        </w:tc>
      </w:tr>
      <w:tr w:rsidR="002A1C52" w14:paraId="465CA97D" w14:textId="77777777" w:rsidTr="003A25F0">
        <w:trPr>
          <w:cantSplit/>
        </w:trPr>
        <w:tc>
          <w:tcPr>
            <w:tcW w:w="0" w:type="auto"/>
            <w:vAlign w:val="center"/>
          </w:tcPr>
          <w:p w14:paraId="78C50B12" w14:textId="77777777" w:rsidR="002A1C52" w:rsidRDefault="00593FDB">
            <w:pPr>
              <w:spacing w:before="40" w:after="40"/>
            </w:pPr>
            <w:r>
              <w:rPr>
                <w:sz w:val="18"/>
              </w:rPr>
              <w:t>4  Exceeds</w:t>
            </w:r>
          </w:p>
        </w:tc>
        <w:tc>
          <w:tcPr>
            <w:tcW w:w="8416" w:type="dxa"/>
            <w:vAlign w:val="center"/>
          </w:tcPr>
          <w:p w14:paraId="3A46BA0F" w14:textId="77777777" w:rsidR="002A1C52" w:rsidRDefault="00593FDB">
            <w:pPr>
              <w:spacing w:before="40" w:after="40"/>
            </w:pPr>
            <w:r>
              <w:rPr>
                <w:sz w:val="18"/>
              </w:rPr>
              <w:t>Sustained contribution with impact beyond expectations at the target grade.</w:t>
            </w:r>
          </w:p>
        </w:tc>
      </w:tr>
    </w:tbl>
    <w:p w14:paraId="6BDF0AA8" w14:textId="77777777" w:rsidR="002A1C52" w:rsidRDefault="002A1C52">
      <w:pPr>
        <w:spacing w:after="0"/>
      </w:pPr>
    </w:p>
    <w:p w14:paraId="023B47A7" w14:textId="77777777" w:rsidR="00B8393B" w:rsidRPr="00B8393B" w:rsidRDefault="00B8393B" w:rsidP="00B8393B">
      <w:pPr>
        <w:pStyle w:val="BodyText"/>
        <w:spacing w:line="278" w:lineRule="auto"/>
        <w:ind w:left="120" w:right="301"/>
      </w:pPr>
      <w:r w:rsidRPr="00B8393B">
        <w:t>A rating of 3 – Meets indicates the applicant has provided sufficient evidence to demonstrate they meet the standard expected for promotion to the target grade.</w:t>
      </w:r>
    </w:p>
    <w:p w14:paraId="37387230" w14:textId="77777777" w:rsidR="00B8393B" w:rsidRPr="00B8393B" w:rsidRDefault="00B8393B" w:rsidP="00B8393B">
      <w:pPr>
        <w:pStyle w:val="BodyText"/>
        <w:spacing w:before="195" w:line="278" w:lineRule="auto"/>
        <w:ind w:left="120"/>
      </w:pPr>
      <w:r w:rsidRPr="00B8393B">
        <w:t>A rating of 4 – Exceeds should only be awarded where there is clear evidence of sustained achievement, significant impact and contribution beyond the normal expectations of the target grade.</w:t>
      </w:r>
    </w:p>
    <w:p w14:paraId="0B816ED7" w14:textId="1126EA2A" w:rsidR="00B8393B" w:rsidRPr="00B8393B" w:rsidRDefault="00B8393B" w:rsidP="00B8393B">
      <w:pPr>
        <w:pStyle w:val="BodyText"/>
        <w:spacing w:before="195" w:line="276" w:lineRule="auto"/>
        <w:ind w:left="120" w:right="301"/>
      </w:pPr>
      <w:r w:rsidRPr="00B8393B">
        <w:t>Failure to meet any Essential Criterion will normally result in the application not being recommended for promotion.</w:t>
      </w:r>
      <w:r>
        <w:t xml:space="preserve"> </w:t>
      </w:r>
      <w:r w:rsidRPr="00B8393B">
        <w:t>Academic judgement should not be used to override this mandatory threshold.</w:t>
      </w:r>
    </w:p>
    <w:p w14:paraId="2C9243AE" w14:textId="45565F76" w:rsidR="00B8393B" w:rsidRDefault="00B8393B" w:rsidP="00B8393B">
      <w:pPr>
        <w:pStyle w:val="BodyText"/>
        <w:spacing w:before="200"/>
        <w:ind w:left="120"/>
        <w:jc w:val="both"/>
      </w:pPr>
      <w:r w:rsidRPr="00B8393B">
        <w:t>Ratings should be based on the quality, breadth, impact and sustainability of the evidence presented.</w:t>
      </w:r>
    </w:p>
    <w:p w14:paraId="463AAB1C" w14:textId="77777777" w:rsidR="00B8393B" w:rsidRPr="00B8393B" w:rsidRDefault="00B8393B" w:rsidP="00B8393B">
      <w:pPr>
        <w:pStyle w:val="Heading2"/>
        <w:rPr>
          <w:rFonts w:ascii="Arial" w:hAnsi="Arial" w:cs="Arial"/>
          <w:spacing w:val="-2"/>
          <w:sz w:val="22"/>
          <w:szCs w:val="28"/>
        </w:rPr>
      </w:pPr>
      <w:r w:rsidRPr="00B8393B">
        <w:rPr>
          <w:rFonts w:ascii="Arial" w:hAnsi="Arial" w:cs="Arial"/>
          <w:spacing w:val="-2"/>
          <w:sz w:val="22"/>
          <w:szCs w:val="28"/>
        </w:rPr>
        <w:t>Essential Criteria</w:t>
      </w:r>
    </w:p>
    <w:p w14:paraId="003D86BB" w14:textId="50028C39" w:rsidR="009173A8" w:rsidRDefault="00593FDB" w:rsidP="006E3FDB">
      <w:pPr>
        <w:jc w:val="both"/>
      </w:pPr>
      <w:r>
        <w:t xml:space="preserve">The proposal is that every Essential Criterion must be rated at least 3. </w:t>
      </w:r>
    </w:p>
    <w:p w14:paraId="6B068A63" w14:textId="5F6D16B3" w:rsidR="00B8393B" w:rsidRPr="00B8393B" w:rsidRDefault="00B8393B" w:rsidP="00B8393B">
      <w:pPr>
        <w:pStyle w:val="Heading2"/>
        <w:rPr>
          <w:rFonts w:ascii="Arial" w:hAnsi="Arial" w:cs="Arial"/>
          <w:spacing w:val="-2"/>
          <w:sz w:val="22"/>
          <w:szCs w:val="28"/>
        </w:rPr>
      </w:pPr>
      <w:r w:rsidRPr="00B8393B">
        <w:rPr>
          <w:rFonts w:ascii="Arial" w:hAnsi="Arial" w:cs="Arial"/>
          <w:spacing w:val="-2"/>
          <w:sz w:val="22"/>
          <w:szCs w:val="28"/>
        </w:rPr>
        <w:t>E</w:t>
      </w:r>
      <w:r>
        <w:rPr>
          <w:rFonts w:ascii="Arial" w:hAnsi="Arial" w:cs="Arial"/>
          <w:spacing w:val="-2"/>
          <w:sz w:val="22"/>
          <w:szCs w:val="28"/>
        </w:rPr>
        <w:t xml:space="preserve">lective </w:t>
      </w:r>
      <w:r w:rsidRPr="00B8393B">
        <w:rPr>
          <w:rFonts w:ascii="Arial" w:hAnsi="Arial" w:cs="Arial"/>
          <w:spacing w:val="-2"/>
          <w:sz w:val="22"/>
          <w:szCs w:val="28"/>
        </w:rPr>
        <w:t>Criteria</w:t>
      </w:r>
    </w:p>
    <w:p w14:paraId="66A8BE99" w14:textId="47E65BCA" w:rsidR="002A1C52" w:rsidRDefault="006E3FDB" w:rsidP="006E3FDB">
      <w:pPr>
        <w:jc w:val="both"/>
      </w:pPr>
      <w:r>
        <w:t>In addition to the essential criteria a</w:t>
      </w:r>
      <w:r w:rsidR="00593FDB">
        <w:t>pplicants would also need to meet the proposed Elective Criteria threshold for the route:</w:t>
      </w:r>
    </w:p>
    <w:tbl>
      <w:tblPr>
        <w:tblStyle w:val="TableGrid"/>
        <w:tblW w:w="0" w:type="auto"/>
        <w:jc w:val="center"/>
        <w:tblLook w:val="04A0" w:firstRow="1" w:lastRow="0" w:firstColumn="1" w:lastColumn="0" w:noHBand="0" w:noVBand="1"/>
      </w:tblPr>
      <w:tblGrid>
        <w:gridCol w:w="3510"/>
        <w:gridCol w:w="6570"/>
      </w:tblGrid>
      <w:tr w:rsidR="002A1C52" w14:paraId="69ED04A5" w14:textId="77777777" w:rsidTr="003A25F0">
        <w:trPr>
          <w:cantSplit/>
          <w:jc w:val="center"/>
        </w:trPr>
        <w:tc>
          <w:tcPr>
            <w:tcW w:w="3510" w:type="dxa"/>
            <w:shd w:val="clear" w:color="auto" w:fill="D9D9D9" w:themeFill="background1" w:themeFillShade="D9"/>
            <w:vAlign w:val="center"/>
          </w:tcPr>
          <w:p w14:paraId="72A4DF40" w14:textId="77777777" w:rsidR="002A1C52" w:rsidRDefault="00593FDB">
            <w:pPr>
              <w:spacing w:before="40" w:after="40"/>
            </w:pPr>
            <w:r>
              <w:rPr>
                <w:b/>
                <w:sz w:val="18"/>
              </w:rPr>
              <w:t>Route</w:t>
            </w:r>
          </w:p>
        </w:tc>
        <w:tc>
          <w:tcPr>
            <w:tcW w:w="6570" w:type="dxa"/>
            <w:shd w:val="clear" w:color="auto" w:fill="D9D9D9" w:themeFill="background1" w:themeFillShade="D9"/>
            <w:vAlign w:val="center"/>
          </w:tcPr>
          <w:p w14:paraId="3A159B21" w14:textId="77777777" w:rsidR="002A1C52" w:rsidRDefault="00593FDB">
            <w:pPr>
              <w:spacing w:before="40" w:after="40"/>
            </w:pPr>
            <w:r>
              <w:rPr>
                <w:b/>
                <w:sz w:val="18"/>
              </w:rPr>
              <w:t>Proposed elective threshold</w:t>
            </w:r>
          </w:p>
        </w:tc>
      </w:tr>
      <w:tr w:rsidR="002A1C52" w14:paraId="6143A5B8" w14:textId="77777777" w:rsidTr="003A25F0">
        <w:trPr>
          <w:cantSplit/>
          <w:jc w:val="center"/>
        </w:trPr>
        <w:tc>
          <w:tcPr>
            <w:tcW w:w="3510" w:type="dxa"/>
            <w:vAlign w:val="center"/>
          </w:tcPr>
          <w:p w14:paraId="44D82EF8" w14:textId="77777777" w:rsidR="002A1C52" w:rsidRDefault="00593FDB">
            <w:pPr>
              <w:spacing w:before="40" w:after="40"/>
            </w:pPr>
            <w:r>
              <w:rPr>
                <w:sz w:val="18"/>
              </w:rPr>
              <w:t>Lecturer to Senior Lecturer</w:t>
            </w:r>
          </w:p>
        </w:tc>
        <w:tc>
          <w:tcPr>
            <w:tcW w:w="6570" w:type="dxa"/>
            <w:vAlign w:val="center"/>
          </w:tcPr>
          <w:p w14:paraId="348EB1B1" w14:textId="77777777" w:rsidR="002A1C52" w:rsidRDefault="00593FDB">
            <w:pPr>
              <w:spacing w:before="40" w:after="40"/>
            </w:pPr>
            <w:r>
              <w:rPr>
                <w:sz w:val="18"/>
              </w:rPr>
              <w:t>At least four elective criteria presented, with at least two rated 3 or above.</w:t>
            </w:r>
          </w:p>
        </w:tc>
      </w:tr>
      <w:tr w:rsidR="002A1C52" w14:paraId="39ECB961" w14:textId="77777777" w:rsidTr="003A25F0">
        <w:trPr>
          <w:cantSplit/>
          <w:jc w:val="center"/>
        </w:trPr>
        <w:tc>
          <w:tcPr>
            <w:tcW w:w="3510" w:type="dxa"/>
            <w:vAlign w:val="center"/>
          </w:tcPr>
          <w:p w14:paraId="7B397C8D" w14:textId="77777777" w:rsidR="002A1C52" w:rsidRDefault="00593FDB">
            <w:pPr>
              <w:spacing w:before="40" w:after="40"/>
            </w:pPr>
            <w:r>
              <w:rPr>
                <w:sz w:val="18"/>
              </w:rPr>
              <w:t>Senior Lecturer to Associate Professor</w:t>
            </w:r>
          </w:p>
        </w:tc>
        <w:tc>
          <w:tcPr>
            <w:tcW w:w="6570" w:type="dxa"/>
            <w:vAlign w:val="center"/>
          </w:tcPr>
          <w:p w14:paraId="676C1EF6" w14:textId="77777777" w:rsidR="002A1C52" w:rsidRDefault="00593FDB">
            <w:pPr>
              <w:spacing w:before="40" w:after="40"/>
            </w:pPr>
            <w:r>
              <w:rPr>
                <w:sz w:val="18"/>
              </w:rPr>
              <w:t>At least four elective criteria presented, with at least three rated 3 or above.</w:t>
            </w:r>
          </w:p>
        </w:tc>
      </w:tr>
      <w:tr w:rsidR="002A1C52" w14:paraId="396281E0" w14:textId="77777777" w:rsidTr="003A25F0">
        <w:trPr>
          <w:cantSplit/>
          <w:jc w:val="center"/>
        </w:trPr>
        <w:tc>
          <w:tcPr>
            <w:tcW w:w="3510" w:type="dxa"/>
            <w:vAlign w:val="center"/>
          </w:tcPr>
          <w:p w14:paraId="49909B4D" w14:textId="77777777" w:rsidR="002A1C52" w:rsidRDefault="00593FDB">
            <w:pPr>
              <w:spacing w:before="40" w:after="40"/>
            </w:pPr>
            <w:r>
              <w:rPr>
                <w:sz w:val="18"/>
              </w:rPr>
              <w:t>Associate Professor to Professor</w:t>
            </w:r>
          </w:p>
        </w:tc>
        <w:tc>
          <w:tcPr>
            <w:tcW w:w="6570" w:type="dxa"/>
            <w:vAlign w:val="center"/>
          </w:tcPr>
          <w:p w14:paraId="4BA2A360" w14:textId="77777777" w:rsidR="002A1C52" w:rsidRDefault="00593FDB">
            <w:pPr>
              <w:spacing w:before="40" w:after="40"/>
            </w:pPr>
            <w:r>
              <w:rPr>
                <w:sz w:val="18"/>
              </w:rPr>
              <w:t>At least four elective criteria presented, with at least three rated 3 or above, including one rated 4.</w:t>
            </w:r>
          </w:p>
        </w:tc>
      </w:tr>
    </w:tbl>
    <w:p w14:paraId="131D4CB6" w14:textId="77777777" w:rsidR="002A1C52" w:rsidRDefault="002A1C52">
      <w:pPr>
        <w:spacing w:after="0"/>
      </w:pPr>
    </w:p>
    <w:p w14:paraId="0015460B" w14:textId="39DA8F48" w:rsidR="00B8393B" w:rsidRDefault="00B8393B" w:rsidP="006E3FDB">
      <w:pPr>
        <w:jc w:val="both"/>
      </w:pPr>
      <w:r w:rsidRPr="00B8393B">
        <w:t>Elective criteria allow candidates to demonstrate strengths across one or more pathways. The proposed elective thresholds have been designed to ensure breadth of contribution and evidence, whilst maintaining flexibility across the three pathways</w:t>
      </w:r>
      <w:r>
        <w:t>.</w:t>
      </w:r>
    </w:p>
    <w:p w14:paraId="664C8C2B" w14:textId="0D2C85CA" w:rsidR="009173A8" w:rsidRDefault="00593FDB" w:rsidP="006E3FDB">
      <w:pPr>
        <w:jc w:val="both"/>
      </w:pPr>
      <w:r>
        <w:t xml:space="preserve">Meeting these thresholds would allow the panel to consider the overall strength of the application; it would not guarantee promotion. </w:t>
      </w:r>
    </w:p>
    <w:p w14:paraId="1EE97E84" w14:textId="77777777" w:rsidR="00B44C1D" w:rsidRPr="00B44C1D" w:rsidRDefault="00B44C1D" w:rsidP="00B44C1D">
      <w:r>
        <w:t>Ratin</w:t>
      </w:r>
      <w:r w:rsidRPr="00B44C1D">
        <w:t>gs</w:t>
      </w:r>
      <w:r w:rsidRPr="00B44C1D">
        <w:rPr>
          <w:spacing w:val="-4"/>
        </w:rPr>
        <w:t xml:space="preserve"> </w:t>
      </w:r>
      <w:r w:rsidRPr="00B44C1D">
        <w:t>are</w:t>
      </w:r>
      <w:r w:rsidRPr="00B44C1D">
        <w:rPr>
          <w:spacing w:val="-1"/>
        </w:rPr>
        <w:t xml:space="preserve"> </w:t>
      </w:r>
      <w:r w:rsidRPr="00B44C1D">
        <w:t xml:space="preserve">used </w:t>
      </w:r>
      <w:r w:rsidRPr="00B44C1D">
        <w:rPr>
          <w:spacing w:val="-5"/>
        </w:rPr>
        <w:t>to:</w:t>
      </w:r>
    </w:p>
    <w:p w14:paraId="7EA749BE" w14:textId="77777777" w:rsidR="00B44C1D" w:rsidRPr="00B44C1D" w:rsidRDefault="00B44C1D" w:rsidP="00B44C1D">
      <w:pPr>
        <w:pStyle w:val="ListParagraph"/>
        <w:numPr>
          <w:ilvl w:val="0"/>
          <w:numId w:val="11"/>
        </w:numPr>
      </w:pPr>
      <w:r w:rsidRPr="00B44C1D">
        <w:t>Support consistency across panel members</w:t>
      </w:r>
    </w:p>
    <w:p w14:paraId="72C4FC46" w14:textId="77777777" w:rsidR="00B44C1D" w:rsidRPr="00B44C1D" w:rsidRDefault="00B44C1D" w:rsidP="00B44C1D">
      <w:pPr>
        <w:pStyle w:val="ListParagraph"/>
        <w:numPr>
          <w:ilvl w:val="0"/>
          <w:numId w:val="11"/>
        </w:numPr>
      </w:pPr>
      <w:r w:rsidRPr="00B44C1D">
        <w:t>Provide a structured basis for discussion</w:t>
      </w:r>
    </w:p>
    <w:p w14:paraId="0A0F0C2F" w14:textId="77777777" w:rsidR="00B44C1D" w:rsidRPr="00B44C1D" w:rsidRDefault="00B44C1D" w:rsidP="00B44C1D">
      <w:pPr>
        <w:pStyle w:val="ListParagraph"/>
        <w:numPr>
          <w:ilvl w:val="0"/>
          <w:numId w:val="11"/>
        </w:numPr>
      </w:pPr>
      <w:r w:rsidRPr="00B44C1D">
        <w:t>Enable transparent assessment of evidence</w:t>
      </w:r>
    </w:p>
    <w:p w14:paraId="7E531933" w14:textId="77777777" w:rsidR="00B44C1D" w:rsidRPr="00B44C1D" w:rsidRDefault="00B44C1D" w:rsidP="00B44C1D">
      <w:pPr>
        <w:pStyle w:val="ListParagraph"/>
        <w:numPr>
          <w:ilvl w:val="0"/>
          <w:numId w:val="11"/>
        </w:numPr>
      </w:pPr>
      <w:r w:rsidRPr="00B44C1D">
        <w:t>Panels must not make decisions based solely on numerical averages or totals</w:t>
      </w:r>
    </w:p>
    <w:p w14:paraId="6C2199D4" w14:textId="77777777" w:rsidR="00B44C1D" w:rsidRDefault="00B44C1D" w:rsidP="00B44C1D">
      <w:pPr>
        <w:pStyle w:val="ListParagraph"/>
        <w:numPr>
          <w:ilvl w:val="0"/>
          <w:numId w:val="11"/>
        </w:numPr>
      </w:pPr>
      <w:r w:rsidRPr="00B44C1D">
        <w:t>There is no automatic score threshold that guarantees</w:t>
      </w:r>
      <w:r>
        <w:t xml:space="preserve"> p</w:t>
      </w:r>
      <w:r w:rsidRPr="00B44C1D">
        <w:t xml:space="preserve">romotion </w:t>
      </w:r>
    </w:p>
    <w:p w14:paraId="54FAA739" w14:textId="01887C9F" w:rsidR="00B44C1D" w:rsidRPr="00B44C1D" w:rsidRDefault="00B44C1D" w:rsidP="00B44C1D">
      <w:r w:rsidRPr="00B44C1D">
        <w:t>Numerical averages may be used as a supporting tool only, for example to:</w:t>
      </w:r>
    </w:p>
    <w:p w14:paraId="2EEE0C8D" w14:textId="77777777" w:rsidR="00B44C1D" w:rsidRPr="00B44C1D" w:rsidRDefault="00B44C1D" w:rsidP="00B44C1D">
      <w:pPr>
        <w:pStyle w:val="ListParagraph"/>
        <w:numPr>
          <w:ilvl w:val="0"/>
          <w:numId w:val="11"/>
        </w:numPr>
      </w:pPr>
      <w:r w:rsidRPr="00B44C1D">
        <w:t>Sense-check consistency</w:t>
      </w:r>
    </w:p>
    <w:p w14:paraId="7D6444B3" w14:textId="77777777" w:rsidR="00B44C1D" w:rsidRPr="00B44C1D" w:rsidRDefault="00B44C1D" w:rsidP="00B44C1D">
      <w:pPr>
        <w:pStyle w:val="ListParagraph"/>
        <w:numPr>
          <w:ilvl w:val="0"/>
          <w:numId w:val="11"/>
        </w:numPr>
      </w:pPr>
      <w:r w:rsidRPr="00B44C1D">
        <w:t>Identify discrepancies in scoring</w:t>
      </w:r>
    </w:p>
    <w:p w14:paraId="3E814E70" w14:textId="77777777" w:rsidR="00B44C1D" w:rsidRDefault="00B44C1D" w:rsidP="00B44C1D">
      <w:pPr>
        <w:pStyle w:val="ListParagraph"/>
        <w:numPr>
          <w:ilvl w:val="0"/>
          <w:numId w:val="11"/>
        </w:numPr>
      </w:pPr>
      <w:r w:rsidRPr="00B44C1D">
        <w:t>Support panel discussion</w:t>
      </w:r>
    </w:p>
    <w:p w14:paraId="17100497" w14:textId="77777777" w:rsidR="00B44C1D" w:rsidRDefault="00B44C1D" w:rsidP="00B44C1D">
      <w:pPr>
        <w:pStyle w:val="ListParagraph"/>
      </w:pPr>
    </w:p>
    <w:p w14:paraId="63305B33" w14:textId="5F346834" w:rsidR="00B44C1D" w:rsidRDefault="00593FDB" w:rsidP="00B44C1D">
      <w:pPr>
        <w:rPr>
          <w:szCs w:val="20"/>
        </w:rPr>
      </w:pPr>
      <w:r>
        <w:lastRenderedPageBreak/>
        <w:t>The panel would consider the quality, breadth and sustained nature of the evidence, impact and readiness for the target grade. Ratings would support discussion, but decisions would not be made by averaging scores. Panels would record a rationale for each decision and provide feedback to applicants.</w:t>
      </w:r>
      <w:r w:rsidR="00B44C1D">
        <w:t xml:space="preserve"> Following</w:t>
      </w:r>
      <w:r w:rsidR="00B44C1D">
        <w:rPr>
          <w:spacing w:val="-4"/>
        </w:rPr>
        <w:t xml:space="preserve"> </w:t>
      </w:r>
      <w:r w:rsidR="00B44C1D" w:rsidRPr="00B44C1D">
        <w:rPr>
          <w:szCs w:val="20"/>
        </w:rPr>
        <w:t>assessment</w:t>
      </w:r>
      <w:r w:rsidR="00B44C1D" w:rsidRPr="00B44C1D">
        <w:rPr>
          <w:spacing w:val="-4"/>
          <w:szCs w:val="20"/>
        </w:rPr>
        <w:t xml:space="preserve"> </w:t>
      </w:r>
      <w:r w:rsidR="00B44C1D" w:rsidRPr="00B44C1D">
        <w:rPr>
          <w:szCs w:val="20"/>
        </w:rPr>
        <w:t>of</w:t>
      </w:r>
      <w:r w:rsidR="00B44C1D" w:rsidRPr="00B44C1D">
        <w:rPr>
          <w:spacing w:val="-2"/>
          <w:szCs w:val="20"/>
        </w:rPr>
        <w:t xml:space="preserve"> </w:t>
      </w:r>
      <w:r w:rsidR="00B44C1D" w:rsidRPr="00B44C1D">
        <w:rPr>
          <w:szCs w:val="20"/>
        </w:rPr>
        <w:t>criteria,</w:t>
      </w:r>
      <w:r w:rsidR="00B44C1D" w:rsidRPr="00B44C1D">
        <w:rPr>
          <w:spacing w:val="-4"/>
          <w:szCs w:val="20"/>
        </w:rPr>
        <w:t xml:space="preserve"> </w:t>
      </w:r>
      <w:r w:rsidR="00B44C1D" w:rsidRPr="00B44C1D">
        <w:rPr>
          <w:szCs w:val="20"/>
        </w:rPr>
        <w:t>panels</w:t>
      </w:r>
      <w:r w:rsidR="00B44C1D" w:rsidRPr="00B44C1D">
        <w:rPr>
          <w:spacing w:val="-3"/>
          <w:szCs w:val="20"/>
        </w:rPr>
        <w:t xml:space="preserve"> </w:t>
      </w:r>
      <w:r w:rsidR="00B44C1D" w:rsidRPr="00B44C1D">
        <w:rPr>
          <w:szCs w:val="20"/>
        </w:rPr>
        <w:t>must</w:t>
      </w:r>
      <w:r w:rsidR="00B44C1D" w:rsidRPr="00B44C1D">
        <w:rPr>
          <w:spacing w:val="-4"/>
          <w:szCs w:val="20"/>
        </w:rPr>
        <w:t xml:space="preserve"> </w:t>
      </w:r>
      <w:r w:rsidR="00B44C1D" w:rsidRPr="00B44C1D">
        <w:rPr>
          <w:szCs w:val="20"/>
        </w:rPr>
        <w:t>make</w:t>
      </w:r>
      <w:r w:rsidR="00B44C1D" w:rsidRPr="00B44C1D">
        <w:rPr>
          <w:spacing w:val="-3"/>
          <w:szCs w:val="20"/>
        </w:rPr>
        <w:t xml:space="preserve"> </w:t>
      </w:r>
      <w:r w:rsidR="00B44C1D" w:rsidRPr="00B44C1D">
        <w:rPr>
          <w:szCs w:val="20"/>
        </w:rPr>
        <w:t>the</w:t>
      </w:r>
      <w:r w:rsidR="00B44C1D" w:rsidRPr="00B44C1D">
        <w:rPr>
          <w:spacing w:val="-1"/>
          <w:szCs w:val="20"/>
        </w:rPr>
        <w:t xml:space="preserve"> </w:t>
      </w:r>
      <w:r w:rsidR="00B44C1D" w:rsidRPr="00B44C1D">
        <w:rPr>
          <w:szCs w:val="20"/>
        </w:rPr>
        <w:t>appropriate</w:t>
      </w:r>
      <w:r w:rsidR="00B44C1D" w:rsidRPr="00B44C1D">
        <w:rPr>
          <w:spacing w:val="-4"/>
          <w:szCs w:val="20"/>
        </w:rPr>
        <w:t xml:space="preserve"> </w:t>
      </w:r>
      <w:r w:rsidR="00B44C1D" w:rsidRPr="00B44C1D">
        <w:rPr>
          <w:szCs w:val="20"/>
        </w:rPr>
        <w:t>academic</w:t>
      </w:r>
      <w:r w:rsidR="00B44C1D" w:rsidRPr="00B44C1D">
        <w:rPr>
          <w:spacing w:val="-2"/>
          <w:szCs w:val="20"/>
        </w:rPr>
        <w:t xml:space="preserve"> judgement.</w:t>
      </w:r>
    </w:p>
    <w:p w14:paraId="5EE83FE1" w14:textId="0EE78284" w:rsidR="00B44C1D" w:rsidRPr="00B44C1D" w:rsidRDefault="00B44C1D" w:rsidP="00B44C1D">
      <w:pPr>
        <w:rPr>
          <w:spacing w:val="-2"/>
          <w:szCs w:val="20"/>
        </w:rPr>
      </w:pPr>
      <w:r w:rsidRPr="00B44C1D">
        <w:rPr>
          <w:szCs w:val="20"/>
        </w:rPr>
        <w:t>Panels</w:t>
      </w:r>
      <w:r w:rsidRPr="00B44C1D">
        <w:rPr>
          <w:spacing w:val="-3"/>
          <w:szCs w:val="20"/>
        </w:rPr>
        <w:t xml:space="preserve"> </w:t>
      </w:r>
      <w:r w:rsidRPr="00B44C1D">
        <w:rPr>
          <w:szCs w:val="20"/>
        </w:rPr>
        <w:t>should</w:t>
      </w:r>
      <w:r w:rsidRPr="00B44C1D">
        <w:rPr>
          <w:spacing w:val="-5"/>
          <w:szCs w:val="20"/>
        </w:rPr>
        <w:t xml:space="preserve"> </w:t>
      </w:r>
      <w:r w:rsidRPr="00B44C1D">
        <w:rPr>
          <w:spacing w:val="-2"/>
          <w:szCs w:val="20"/>
        </w:rPr>
        <w:t>consider:</w:t>
      </w:r>
    </w:p>
    <w:p w14:paraId="1F73BC9E" w14:textId="77777777" w:rsidR="00B44C1D" w:rsidRPr="00B44C1D" w:rsidRDefault="00B44C1D" w:rsidP="00B44C1D">
      <w:pPr>
        <w:pStyle w:val="ListParagraph"/>
        <w:numPr>
          <w:ilvl w:val="0"/>
          <w:numId w:val="12"/>
        </w:numPr>
        <w:rPr>
          <w:szCs w:val="20"/>
        </w:rPr>
      </w:pPr>
      <w:r w:rsidRPr="00B44C1D">
        <w:rPr>
          <w:szCs w:val="20"/>
        </w:rPr>
        <w:t>Whether</w:t>
      </w:r>
      <w:r w:rsidRPr="00B44C1D">
        <w:rPr>
          <w:spacing w:val="-7"/>
          <w:szCs w:val="20"/>
        </w:rPr>
        <w:t xml:space="preserve"> </w:t>
      </w:r>
      <w:r w:rsidRPr="00B44C1D">
        <w:rPr>
          <w:szCs w:val="20"/>
        </w:rPr>
        <w:t>the</w:t>
      </w:r>
      <w:r w:rsidRPr="00B44C1D">
        <w:rPr>
          <w:spacing w:val="-3"/>
          <w:szCs w:val="20"/>
        </w:rPr>
        <w:t xml:space="preserve"> </w:t>
      </w:r>
      <w:r w:rsidRPr="00B44C1D">
        <w:rPr>
          <w:szCs w:val="20"/>
        </w:rPr>
        <w:t>candidate</w:t>
      </w:r>
      <w:r w:rsidRPr="00B44C1D">
        <w:rPr>
          <w:spacing w:val="-4"/>
          <w:szCs w:val="20"/>
        </w:rPr>
        <w:t xml:space="preserve"> </w:t>
      </w:r>
      <w:r w:rsidRPr="00B44C1D">
        <w:rPr>
          <w:szCs w:val="20"/>
        </w:rPr>
        <w:t>demonstrates</w:t>
      </w:r>
      <w:r w:rsidRPr="00B44C1D">
        <w:rPr>
          <w:spacing w:val="-5"/>
          <w:szCs w:val="20"/>
        </w:rPr>
        <w:t xml:space="preserve"> </w:t>
      </w:r>
      <w:r w:rsidRPr="00B44C1D">
        <w:rPr>
          <w:szCs w:val="20"/>
        </w:rPr>
        <w:t>sustained</w:t>
      </w:r>
      <w:r w:rsidRPr="00B44C1D">
        <w:rPr>
          <w:spacing w:val="-3"/>
          <w:szCs w:val="20"/>
        </w:rPr>
        <w:t xml:space="preserve"> </w:t>
      </w:r>
      <w:r w:rsidRPr="00B44C1D">
        <w:rPr>
          <w:szCs w:val="20"/>
        </w:rPr>
        <w:t>performance</w:t>
      </w:r>
      <w:r w:rsidRPr="00B44C1D">
        <w:rPr>
          <w:spacing w:val="-3"/>
          <w:szCs w:val="20"/>
        </w:rPr>
        <w:t xml:space="preserve"> </w:t>
      </w:r>
      <w:r w:rsidRPr="00B44C1D">
        <w:rPr>
          <w:szCs w:val="20"/>
        </w:rPr>
        <w:t>(not</w:t>
      </w:r>
      <w:r w:rsidRPr="00B44C1D">
        <w:rPr>
          <w:spacing w:val="-5"/>
          <w:szCs w:val="20"/>
        </w:rPr>
        <w:t xml:space="preserve"> </w:t>
      </w:r>
      <w:r w:rsidRPr="00B44C1D">
        <w:rPr>
          <w:szCs w:val="20"/>
        </w:rPr>
        <w:t>isolated</w:t>
      </w:r>
      <w:r w:rsidRPr="00B44C1D">
        <w:rPr>
          <w:spacing w:val="-2"/>
          <w:szCs w:val="20"/>
        </w:rPr>
        <w:t xml:space="preserve"> achievements)</w:t>
      </w:r>
    </w:p>
    <w:p w14:paraId="3617C1B5" w14:textId="77777777" w:rsidR="00B44C1D" w:rsidRPr="00B44C1D" w:rsidRDefault="00B44C1D" w:rsidP="00B44C1D">
      <w:pPr>
        <w:pStyle w:val="ListParagraph"/>
        <w:numPr>
          <w:ilvl w:val="0"/>
          <w:numId w:val="12"/>
        </w:numPr>
        <w:rPr>
          <w:szCs w:val="20"/>
        </w:rPr>
      </w:pPr>
      <w:r w:rsidRPr="00B44C1D">
        <w:rPr>
          <w:szCs w:val="20"/>
        </w:rPr>
        <w:t>The</w:t>
      </w:r>
      <w:r w:rsidRPr="00B44C1D">
        <w:rPr>
          <w:spacing w:val="-2"/>
          <w:szCs w:val="20"/>
        </w:rPr>
        <w:t xml:space="preserve"> </w:t>
      </w:r>
      <w:r w:rsidRPr="00B44C1D">
        <w:rPr>
          <w:szCs w:val="20"/>
        </w:rPr>
        <w:t>impact</w:t>
      </w:r>
      <w:r w:rsidRPr="00B44C1D">
        <w:rPr>
          <w:spacing w:val="-5"/>
          <w:szCs w:val="20"/>
        </w:rPr>
        <w:t xml:space="preserve"> </w:t>
      </w:r>
      <w:r w:rsidRPr="00B44C1D">
        <w:rPr>
          <w:szCs w:val="20"/>
        </w:rPr>
        <w:t>and</w:t>
      </w:r>
      <w:r w:rsidRPr="00B44C1D">
        <w:rPr>
          <w:spacing w:val="-1"/>
          <w:szCs w:val="20"/>
        </w:rPr>
        <w:t xml:space="preserve"> </w:t>
      </w:r>
      <w:r w:rsidRPr="00B44C1D">
        <w:rPr>
          <w:szCs w:val="20"/>
        </w:rPr>
        <w:t>quality</w:t>
      </w:r>
      <w:r w:rsidRPr="00B44C1D">
        <w:rPr>
          <w:spacing w:val="-5"/>
          <w:szCs w:val="20"/>
        </w:rPr>
        <w:t xml:space="preserve"> </w:t>
      </w:r>
      <w:r w:rsidRPr="00B44C1D">
        <w:rPr>
          <w:szCs w:val="20"/>
        </w:rPr>
        <w:t>of</w:t>
      </w:r>
      <w:r w:rsidRPr="00B44C1D">
        <w:rPr>
          <w:spacing w:val="-2"/>
          <w:szCs w:val="20"/>
        </w:rPr>
        <w:t xml:space="preserve"> </w:t>
      </w:r>
      <w:r w:rsidRPr="00B44C1D">
        <w:rPr>
          <w:szCs w:val="20"/>
        </w:rPr>
        <w:t>contributions,</w:t>
      </w:r>
      <w:r w:rsidRPr="00B44C1D">
        <w:rPr>
          <w:spacing w:val="-1"/>
          <w:szCs w:val="20"/>
        </w:rPr>
        <w:t xml:space="preserve"> </w:t>
      </w:r>
      <w:r w:rsidRPr="00B44C1D">
        <w:rPr>
          <w:szCs w:val="20"/>
        </w:rPr>
        <w:t>which</w:t>
      </w:r>
      <w:r w:rsidRPr="00B44C1D">
        <w:rPr>
          <w:spacing w:val="-4"/>
          <w:szCs w:val="20"/>
        </w:rPr>
        <w:t xml:space="preserve"> </w:t>
      </w:r>
      <w:r w:rsidRPr="00B44C1D">
        <w:rPr>
          <w:szCs w:val="20"/>
        </w:rPr>
        <w:t>are</w:t>
      </w:r>
      <w:r w:rsidRPr="00B44C1D">
        <w:rPr>
          <w:spacing w:val="-2"/>
          <w:szCs w:val="20"/>
        </w:rPr>
        <w:t xml:space="preserve"> </w:t>
      </w:r>
      <w:r w:rsidRPr="00B44C1D">
        <w:rPr>
          <w:szCs w:val="20"/>
        </w:rPr>
        <w:t>evidence</w:t>
      </w:r>
      <w:r w:rsidRPr="00B44C1D">
        <w:rPr>
          <w:spacing w:val="-1"/>
          <w:szCs w:val="20"/>
        </w:rPr>
        <w:t xml:space="preserve"> </w:t>
      </w:r>
      <w:r w:rsidRPr="00B44C1D">
        <w:rPr>
          <w:spacing w:val="-2"/>
          <w:szCs w:val="20"/>
        </w:rPr>
        <w:t>based</w:t>
      </w:r>
    </w:p>
    <w:p w14:paraId="486EFB18" w14:textId="77777777" w:rsidR="00B44C1D" w:rsidRPr="00B44C1D" w:rsidRDefault="00B44C1D" w:rsidP="00B44C1D">
      <w:pPr>
        <w:pStyle w:val="ListParagraph"/>
        <w:numPr>
          <w:ilvl w:val="0"/>
          <w:numId w:val="12"/>
        </w:numPr>
        <w:rPr>
          <w:szCs w:val="20"/>
        </w:rPr>
      </w:pPr>
      <w:r w:rsidRPr="00B44C1D">
        <w:rPr>
          <w:szCs w:val="20"/>
        </w:rPr>
        <w:t>The</w:t>
      </w:r>
      <w:r w:rsidRPr="00B44C1D">
        <w:rPr>
          <w:spacing w:val="-4"/>
          <w:szCs w:val="20"/>
        </w:rPr>
        <w:t xml:space="preserve"> </w:t>
      </w:r>
      <w:r w:rsidRPr="00B44C1D">
        <w:rPr>
          <w:szCs w:val="20"/>
        </w:rPr>
        <w:t>level</w:t>
      </w:r>
      <w:r w:rsidRPr="00B44C1D">
        <w:rPr>
          <w:spacing w:val="-5"/>
          <w:szCs w:val="20"/>
        </w:rPr>
        <w:t xml:space="preserve"> </w:t>
      </w:r>
      <w:r w:rsidRPr="00B44C1D">
        <w:rPr>
          <w:szCs w:val="20"/>
        </w:rPr>
        <w:t>of</w:t>
      </w:r>
      <w:r w:rsidRPr="00B44C1D">
        <w:rPr>
          <w:spacing w:val="-2"/>
          <w:szCs w:val="20"/>
        </w:rPr>
        <w:t xml:space="preserve"> </w:t>
      </w:r>
      <w:r w:rsidRPr="00B44C1D">
        <w:rPr>
          <w:szCs w:val="20"/>
        </w:rPr>
        <w:t>responsibility</w:t>
      </w:r>
      <w:r w:rsidRPr="00B44C1D">
        <w:rPr>
          <w:spacing w:val="-2"/>
          <w:szCs w:val="20"/>
        </w:rPr>
        <w:t xml:space="preserve"> </w:t>
      </w:r>
      <w:r w:rsidRPr="00B44C1D">
        <w:rPr>
          <w:szCs w:val="20"/>
        </w:rPr>
        <w:t>and</w:t>
      </w:r>
      <w:r w:rsidRPr="00B44C1D">
        <w:rPr>
          <w:spacing w:val="-4"/>
          <w:szCs w:val="20"/>
        </w:rPr>
        <w:t xml:space="preserve"> </w:t>
      </w:r>
      <w:r w:rsidRPr="00B44C1D">
        <w:rPr>
          <w:szCs w:val="20"/>
        </w:rPr>
        <w:t>influence</w:t>
      </w:r>
      <w:r w:rsidRPr="00B44C1D">
        <w:rPr>
          <w:spacing w:val="-3"/>
          <w:szCs w:val="20"/>
        </w:rPr>
        <w:t xml:space="preserve"> </w:t>
      </w:r>
      <w:r w:rsidRPr="00B44C1D">
        <w:rPr>
          <w:szCs w:val="20"/>
        </w:rPr>
        <w:t>appropriate</w:t>
      </w:r>
      <w:r w:rsidRPr="00B44C1D">
        <w:rPr>
          <w:spacing w:val="-2"/>
          <w:szCs w:val="20"/>
        </w:rPr>
        <w:t xml:space="preserve"> </w:t>
      </w:r>
      <w:r w:rsidRPr="00B44C1D">
        <w:rPr>
          <w:szCs w:val="20"/>
        </w:rPr>
        <w:t>to</w:t>
      </w:r>
      <w:r w:rsidRPr="00B44C1D">
        <w:rPr>
          <w:spacing w:val="-2"/>
          <w:szCs w:val="20"/>
        </w:rPr>
        <w:t xml:space="preserve"> </w:t>
      </w:r>
      <w:r w:rsidRPr="00B44C1D">
        <w:rPr>
          <w:szCs w:val="20"/>
        </w:rPr>
        <w:t>the</w:t>
      </w:r>
      <w:r w:rsidRPr="00B44C1D">
        <w:rPr>
          <w:spacing w:val="-1"/>
          <w:szCs w:val="20"/>
        </w:rPr>
        <w:t xml:space="preserve"> </w:t>
      </w:r>
      <w:r w:rsidRPr="00B44C1D">
        <w:rPr>
          <w:szCs w:val="20"/>
        </w:rPr>
        <w:t>target</w:t>
      </w:r>
      <w:r w:rsidRPr="00B44C1D">
        <w:rPr>
          <w:spacing w:val="-4"/>
          <w:szCs w:val="20"/>
        </w:rPr>
        <w:t xml:space="preserve"> </w:t>
      </w:r>
      <w:r w:rsidRPr="00B44C1D">
        <w:rPr>
          <w:spacing w:val="-2"/>
          <w:szCs w:val="20"/>
        </w:rPr>
        <w:t>grade</w:t>
      </w:r>
    </w:p>
    <w:p w14:paraId="6614AFE4" w14:textId="29E48044" w:rsidR="002A1C52" w:rsidRPr="00B8393B" w:rsidRDefault="00B44C1D" w:rsidP="00B44C1D">
      <w:pPr>
        <w:pStyle w:val="ListParagraph"/>
        <w:numPr>
          <w:ilvl w:val="0"/>
          <w:numId w:val="12"/>
        </w:numPr>
        <w:rPr>
          <w:szCs w:val="20"/>
        </w:rPr>
      </w:pPr>
      <w:r w:rsidRPr="00B44C1D">
        <w:rPr>
          <w:szCs w:val="20"/>
        </w:rPr>
        <w:t>Evidence</w:t>
      </w:r>
      <w:r w:rsidRPr="00B44C1D">
        <w:rPr>
          <w:spacing w:val="-2"/>
          <w:szCs w:val="20"/>
        </w:rPr>
        <w:t xml:space="preserve"> </w:t>
      </w:r>
      <w:r w:rsidRPr="00B44C1D">
        <w:rPr>
          <w:szCs w:val="20"/>
        </w:rPr>
        <w:t>of</w:t>
      </w:r>
      <w:r w:rsidRPr="00B44C1D">
        <w:rPr>
          <w:spacing w:val="-4"/>
          <w:szCs w:val="20"/>
        </w:rPr>
        <w:t xml:space="preserve"> </w:t>
      </w:r>
      <w:r w:rsidRPr="00B44C1D">
        <w:rPr>
          <w:szCs w:val="20"/>
        </w:rPr>
        <w:t>trajectory,</w:t>
      </w:r>
      <w:r w:rsidRPr="00B44C1D">
        <w:rPr>
          <w:spacing w:val="-5"/>
          <w:szCs w:val="20"/>
        </w:rPr>
        <w:t xml:space="preserve"> </w:t>
      </w:r>
      <w:r w:rsidRPr="00B44C1D">
        <w:rPr>
          <w:szCs w:val="20"/>
        </w:rPr>
        <w:t>where</w:t>
      </w:r>
      <w:r w:rsidRPr="00B44C1D">
        <w:rPr>
          <w:spacing w:val="-1"/>
          <w:szCs w:val="20"/>
        </w:rPr>
        <w:t xml:space="preserve"> </w:t>
      </w:r>
      <w:r w:rsidRPr="00B44C1D">
        <w:rPr>
          <w:spacing w:val="-2"/>
          <w:szCs w:val="20"/>
        </w:rPr>
        <w:t>relevant</w:t>
      </w:r>
    </w:p>
    <w:p w14:paraId="703EBDB5" w14:textId="77777777" w:rsidR="00B8393B" w:rsidRPr="00B8393B" w:rsidRDefault="00B8393B" w:rsidP="00B8393B">
      <w:pPr>
        <w:pStyle w:val="ListParagraph"/>
        <w:rPr>
          <w:szCs w:val="20"/>
        </w:rPr>
      </w:pPr>
    </w:p>
    <w:p w14:paraId="42ACAC7F" w14:textId="77777777" w:rsidR="002A1C52" w:rsidRDefault="00593FDB" w:rsidP="006E3FDB">
      <w:pPr>
        <w:jc w:val="both"/>
      </w:pPr>
      <w:r>
        <w:t>We would welcome views on whether these thresholds are appropriate across the pathways and routes, and whether they allow for different forms of academic contribution without weakening the standard expected at each grade.</w:t>
      </w:r>
    </w:p>
    <w:p w14:paraId="5D956254" w14:textId="5A45259F" w:rsidR="00B44C1D" w:rsidRPr="00882BD0" w:rsidRDefault="00B44C1D" w:rsidP="00882BD0">
      <w:pPr>
        <w:pStyle w:val="Heading2"/>
        <w:rPr>
          <w:rFonts w:ascii="Arial" w:hAnsi="Arial" w:cs="Arial"/>
          <w:spacing w:val="-1"/>
          <w:sz w:val="24"/>
          <w:szCs w:val="32"/>
        </w:rPr>
      </w:pPr>
      <w:r w:rsidRPr="00882BD0">
        <w:rPr>
          <w:rFonts w:ascii="Arial" w:hAnsi="Arial" w:cs="Arial"/>
          <w:spacing w:val="-1"/>
          <w:sz w:val="24"/>
          <w:szCs w:val="32"/>
        </w:rPr>
        <w:t>Decision-Making Framework</w:t>
      </w: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3080"/>
        <w:gridCol w:w="4436"/>
        <w:gridCol w:w="2990"/>
      </w:tblGrid>
      <w:tr w:rsidR="00B44C1D" w:rsidRPr="00B44C1D" w14:paraId="61C644D9" w14:textId="77777777" w:rsidTr="00B44C1D">
        <w:trPr>
          <w:trHeight w:val="299"/>
        </w:trPr>
        <w:tc>
          <w:tcPr>
            <w:tcW w:w="0" w:type="auto"/>
          </w:tcPr>
          <w:p w14:paraId="46EA1076" w14:textId="77777777" w:rsidR="00B44C1D" w:rsidRPr="00B44C1D" w:rsidRDefault="00B44C1D" w:rsidP="00593FDB">
            <w:pPr>
              <w:pStyle w:val="TableParagraph"/>
              <w:spacing w:before="12" w:line="267" w:lineRule="exact"/>
              <w:rPr>
                <w:b/>
                <w:sz w:val="20"/>
                <w:szCs w:val="20"/>
              </w:rPr>
            </w:pPr>
            <w:r w:rsidRPr="00B44C1D">
              <w:rPr>
                <w:b/>
                <w:sz w:val="20"/>
                <w:szCs w:val="20"/>
              </w:rPr>
              <w:t>Assessment</w:t>
            </w:r>
            <w:r w:rsidRPr="00B44C1D">
              <w:rPr>
                <w:b/>
                <w:spacing w:val="-4"/>
                <w:sz w:val="20"/>
                <w:szCs w:val="20"/>
              </w:rPr>
              <w:t xml:space="preserve"> </w:t>
            </w:r>
            <w:r w:rsidRPr="00B44C1D">
              <w:rPr>
                <w:b/>
                <w:spacing w:val="-2"/>
                <w:sz w:val="20"/>
                <w:szCs w:val="20"/>
              </w:rPr>
              <w:t>Stages</w:t>
            </w:r>
          </w:p>
        </w:tc>
        <w:tc>
          <w:tcPr>
            <w:tcW w:w="4436" w:type="dxa"/>
          </w:tcPr>
          <w:p w14:paraId="1C865C3B" w14:textId="77777777" w:rsidR="00B44C1D" w:rsidRPr="00B44C1D" w:rsidRDefault="00B44C1D" w:rsidP="00593FDB">
            <w:pPr>
              <w:pStyle w:val="TableParagraph"/>
              <w:spacing w:before="12" w:line="267" w:lineRule="exact"/>
              <w:ind w:left="108"/>
              <w:rPr>
                <w:b/>
                <w:sz w:val="20"/>
                <w:szCs w:val="20"/>
              </w:rPr>
            </w:pPr>
            <w:r w:rsidRPr="00B44C1D">
              <w:rPr>
                <w:b/>
                <w:sz w:val="20"/>
                <w:szCs w:val="20"/>
              </w:rPr>
              <w:t>Panel</w:t>
            </w:r>
            <w:r w:rsidRPr="00B44C1D">
              <w:rPr>
                <w:b/>
                <w:spacing w:val="2"/>
                <w:sz w:val="20"/>
                <w:szCs w:val="20"/>
              </w:rPr>
              <w:t xml:space="preserve"> </w:t>
            </w:r>
            <w:r w:rsidRPr="00B44C1D">
              <w:rPr>
                <w:b/>
                <w:spacing w:val="-2"/>
                <w:sz w:val="20"/>
                <w:szCs w:val="20"/>
              </w:rPr>
              <w:t>Action</w:t>
            </w:r>
          </w:p>
        </w:tc>
        <w:tc>
          <w:tcPr>
            <w:tcW w:w="2990" w:type="dxa"/>
          </w:tcPr>
          <w:p w14:paraId="698D0358" w14:textId="77777777" w:rsidR="00B44C1D" w:rsidRPr="00B44C1D" w:rsidRDefault="00B44C1D" w:rsidP="00593FDB">
            <w:pPr>
              <w:pStyle w:val="TableParagraph"/>
              <w:spacing w:before="12" w:line="267" w:lineRule="exact"/>
              <w:ind w:left="108"/>
              <w:rPr>
                <w:b/>
                <w:sz w:val="20"/>
                <w:szCs w:val="20"/>
              </w:rPr>
            </w:pPr>
            <w:r w:rsidRPr="00B44C1D">
              <w:rPr>
                <w:b/>
                <w:spacing w:val="-2"/>
                <w:sz w:val="20"/>
                <w:szCs w:val="20"/>
              </w:rPr>
              <w:t>Outcome</w:t>
            </w:r>
          </w:p>
        </w:tc>
      </w:tr>
      <w:tr w:rsidR="00B44C1D" w:rsidRPr="00B44C1D" w14:paraId="07DD092F" w14:textId="77777777" w:rsidTr="00B44C1D">
        <w:trPr>
          <w:trHeight w:val="830"/>
        </w:trPr>
        <w:tc>
          <w:tcPr>
            <w:tcW w:w="0" w:type="auto"/>
          </w:tcPr>
          <w:p w14:paraId="0E4C18AB" w14:textId="0ECF8AB6" w:rsidR="00B44C1D" w:rsidRPr="00B44C1D" w:rsidRDefault="00B44C1D" w:rsidP="00B44C1D">
            <w:pPr>
              <w:pStyle w:val="TableParagraph"/>
              <w:tabs>
                <w:tab w:val="left" w:pos="1226"/>
              </w:tabs>
              <w:spacing w:before="139"/>
              <w:ind w:right="92"/>
              <w:rPr>
                <w:b/>
                <w:sz w:val="20"/>
                <w:szCs w:val="20"/>
              </w:rPr>
            </w:pPr>
            <w:r w:rsidRPr="00B44C1D">
              <w:rPr>
                <w:b/>
                <w:spacing w:val="-4"/>
                <w:sz w:val="20"/>
                <w:szCs w:val="20"/>
              </w:rPr>
              <w:t>Core</w:t>
            </w:r>
            <w:r>
              <w:rPr>
                <w:b/>
                <w:spacing w:val="-4"/>
                <w:sz w:val="20"/>
                <w:szCs w:val="20"/>
              </w:rPr>
              <w:t xml:space="preserve"> </w:t>
            </w:r>
            <w:r w:rsidRPr="00B44C1D">
              <w:rPr>
                <w:b/>
                <w:spacing w:val="-2"/>
                <w:sz w:val="20"/>
                <w:szCs w:val="20"/>
              </w:rPr>
              <w:t>(Essential) Criteria</w:t>
            </w:r>
          </w:p>
        </w:tc>
        <w:tc>
          <w:tcPr>
            <w:tcW w:w="4436" w:type="dxa"/>
          </w:tcPr>
          <w:p w14:paraId="185B17D0" w14:textId="77777777" w:rsidR="00B44C1D" w:rsidRPr="00B44C1D" w:rsidRDefault="00B44C1D" w:rsidP="00B44C1D">
            <w:pPr>
              <w:pStyle w:val="TableParagraph"/>
              <w:spacing w:line="270" w:lineRule="atLeast"/>
              <w:ind w:left="108" w:right="92"/>
              <w:rPr>
                <w:sz w:val="20"/>
                <w:szCs w:val="20"/>
              </w:rPr>
            </w:pPr>
            <w:r w:rsidRPr="00B44C1D">
              <w:rPr>
                <w:sz w:val="20"/>
                <w:szCs w:val="20"/>
              </w:rPr>
              <w:t>Assess whether all Core Criteria have been demonstrated at the required standard. Core includes leadership progressively.</w:t>
            </w:r>
          </w:p>
        </w:tc>
        <w:tc>
          <w:tcPr>
            <w:tcW w:w="2990" w:type="dxa"/>
          </w:tcPr>
          <w:p w14:paraId="79AD492C" w14:textId="77777777" w:rsidR="00B44C1D" w:rsidRPr="00B44C1D" w:rsidRDefault="00B44C1D" w:rsidP="00B44C1D">
            <w:pPr>
              <w:pStyle w:val="TableParagraph"/>
              <w:spacing w:line="270" w:lineRule="atLeast"/>
              <w:ind w:left="108" w:right="92"/>
              <w:rPr>
                <w:sz w:val="20"/>
                <w:szCs w:val="20"/>
              </w:rPr>
            </w:pPr>
            <w:r w:rsidRPr="00B44C1D">
              <w:rPr>
                <w:sz w:val="20"/>
                <w:szCs w:val="20"/>
              </w:rPr>
              <w:t xml:space="preserve">If any Core Criterion is not met - Do Not Recommend </w:t>
            </w:r>
            <w:r w:rsidRPr="00B44C1D">
              <w:rPr>
                <w:spacing w:val="-2"/>
                <w:sz w:val="20"/>
                <w:szCs w:val="20"/>
              </w:rPr>
              <w:t>Promotion.</w:t>
            </w:r>
          </w:p>
        </w:tc>
      </w:tr>
      <w:tr w:rsidR="00B44C1D" w:rsidRPr="00B44C1D" w14:paraId="0A7A524C" w14:textId="77777777" w:rsidTr="00B44C1D">
        <w:trPr>
          <w:trHeight w:val="1103"/>
        </w:trPr>
        <w:tc>
          <w:tcPr>
            <w:tcW w:w="0" w:type="auto"/>
          </w:tcPr>
          <w:p w14:paraId="45B60EA4" w14:textId="77777777" w:rsidR="00B44C1D" w:rsidRPr="00B44C1D" w:rsidRDefault="00B44C1D" w:rsidP="00B44C1D">
            <w:pPr>
              <w:pStyle w:val="TableParagraph"/>
              <w:spacing w:before="137"/>
              <w:ind w:left="0"/>
              <w:rPr>
                <w:b/>
                <w:sz w:val="20"/>
                <w:szCs w:val="20"/>
              </w:rPr>
            </w:pPr>
          </w:p>
          <w:p w14:paraId="745C76C0" w14:textId="77777777" w:rsidR="00B44C1D" w:rsidRPr="00B44C1D" w:rsidRDefault="00B44C1D" w:rsidP="00B44C1D">
            <w:pPr>
              <w:pStyle w:val="TableParagraph"/>
              <w:rPr>
                <w:b/>
                <w:sz w:val="20"/>
                <w:szCs w:val="20"/>
              </w:rPr>
            </w:pPr>
            <w:r w:rsidRPr="00B44C1D">
              <w:rPr>
                <w:b/>
                <w:sz w:val="20"/>
                <w:szCs w:val="20"/>
              </w:rPr>
              <w:t>(Elective)</w:t>
            </w:r>
            <w:r w:rsidRPr="00B44C1D">
              <w:rPr>
                <w:b/>
                <w:spacing w:val="-5"/>
                <w:sz w:val="20"/>
                <w:szCs w:val="20"/>
              </w:rPr>
              <w:t xml:space="preserve"> </w:t>
            </w:r>
            <w:r w:rsidRPr="00B44C1D">
              <w:rPr>
                <w:b/>
                <w:spacing w:val="-2"/>
                <w:sz w:val="20"/>
                <w:szCs w:val="20"/>
              </w:rPr>
              <w:t>Criteria</w:t>
            </w:r>
          </w:p>
        </w:tc>
        <w:tc>
          <w:tcPr>
            <w:tcW w:w="4436" w:type="dxa"/>
          </w:tcPr>
          <w:p w14:paraId="1A44A767" w14:textId="77777777" w:rsidR="00B44C1D" w:rsidRPr="00B44C1D" w:rsidRDefault="00B44C1D" w:rsidP="00B44C1D">
            <w:pPr>
              <w:pStyle w:val="TableParagraph"/>
              <w:spacing w:line="270" w:lineRule="atLeast"/>
              <w:ind w:left="108" w:right="91"/>
              <w:rPr>
                <w:sz w:val="20"/>
                <w:szCs w:val="20"/>
              </w:rPr>
            </w:pPr>
            <w:r w:rsidRPr="00B44C1D">
              <w:rPr>
                <w:sz w:val="20"/>
                <w:szCs w:val="20"/>
              </w:rPr>
              <w:t xml:space="preserve">Assess whether the applicant has met the required number and standard of Additional Achievement Criteria for the relevant promotion </w:t>
            </w:r>
            <w:r w:rsidRPr="00B44C1D">
              <w:rPr>
                <w:spacing w:val="-2"/>
                <w:sz w:val="20"/>
                <w:szCs w:val="20"/>
              </w:rPr>
              <w:t>route.</w:t>
            </w:r>
          </w:p>
        </w:tc>
        <w:tc>
          <w:tcPr>
            <w:tcW w:w="2990" w:type="dxa"/>
          </w:tcPr>
          <w:p w14:paraId="56D6D370" w14:textId="77777777" w:rsidR="00B44C1D" w:rsidRPr="00B44C1D" w:rsidRDefault="00B44C1D" w:rsidP="00B44C1D">
            <w:pPr>
              <w:pStyle w:val="TableParagraph"/>
              <w:spacing w:before="137"/>
              <w:ind w:left="108" w:right="94"/>
              <w:rPr>
                <w:sz w:val="20"/>
                <w:szCs w:val="20"/>
              </w:rPr>
            </w:pPr>
            <w:r w:rsidRPr="00B44C1D">
              <w:rPr>
                <w:sz w:val="20"/>
                <w:szCs w:val="20"/>
              </w:rPr>
              <w:t>If the required threshold is not met - Do Not Recommend Promotion.</w:t>
            </w:r>
          </w:p>
        </w:tc>
      </w:tr>
      <w:tr w:rsidR="00B44C1D" w:rsidRPr="00B44C1D" w14:paraId="360FBF0A" w14:textId="77777777" w:rsidTr="00B44C1D">
        <w:trPr>
          <w:trHeight w:val="1199"/>
        </w:trPr>
        <w:tc>
          <w:tcPr>
            <w:tcW w:w="0" w:type="auto"/>
          </w:tcPr>
          <w:p w14:paraId="11B3E296" w14:textId="77777777" w:rsidR="00B44C1D" w:rsidRPr="00B44C1D" w:rsidRDefault="00B44C1D" w:rsidP="00B44C1D">
            <w:pPr>
              <w:pStyle w:val="TableParagraph"/>
              <w:spacing w:before="184"/>
              <w:ind w:left="0"/>
              <w:rPr>
                <w:b/>
                <w:sz w:val="20"/>
                <w:szCs w:val="20"/>
              </w:rPr>
            </w:pPr>
          </w:p>
          <w:p w14:paraId="3D085814" w14:textId="77777777" w:rsidR="00B44C1D" w:rsidRPr="00B44C1D" w:rsidRDefault="00B44C1D" w:rsidP="00B44C1D">
            <w:pPr>
              <w:pStyle w:val="TableParagraph"/>
              <w:spacing w:before="1"/>
              <w:rPr>
                <w:b/>
                <w:sz w:val="20"/>
                <w:szCs w:val="20"/>
              </w:rPr>
            </w:pPr>
            <w:r w:rsidRPr="00B44C1D">
              <w:rPr>
                <w:b/>
                <w:sz w:val="20"/>
                <w:szCs w:val="20"/>
              </w:rPr>
              <w:t>Panel</w:t>
            </w:r>
            <w:r w:rsidRPr="00B44C1D">
              <w:rPr>
                <w:b/>
                <w:spacing w:val="-3"/>
                <w:sz w:val="20"/>
                <w:szCs w:val="20"/>
              </w:rPr>
              <w:t xml:space="preserve"> </w:t>
            </w:r>
            <w:r w:rsidRPr="00B44C1D">
              <w:rPr>
                <w:b/>
                <w:spacing w:val="-2"/>
                <w:sz w:val="20"/>
                <w:szCs w:val="20"/>
              </w:rPr>
              <w:t>Judgement</w:t>
            </w:r>
          </w:p>
        </w:tc>
        <w:tc>
          <w:tcPr>
            <w:tcW w:w="4436" w:type="dxa"/>
          </w:tcPr>
          <w:p w14:paraId="0427CAF7" w14:textId="77777777" w:rsidR="00B44C1D" w:rsidRPr="00B44C1D" w:rsidRDefault="00B44C1D" w:rsidP="00B44C1D">
            <w:pPr>
              <w:pStyle w:val="TableParagraph"/>
              <w:spacing w:before="48"/>
              <w:ind w:left="108" w:right="91"/>
              <w:rPr>
                <w:sz w:val="20"/>
                <w:szCs w:val="20"/>
              </w:rPr>
            </w:pPr>
            <w:r w:rsidRPr="00B44C1D">
              <w:rPr>
                <w:sz w:val="20"/>
                <w:szCs w:val="20"/>
              </w:rPr>
              <w:t xml:space="preserve">Where the Core and Elective criteria thresholds have been met, the Panel should exercise informed academic judgement, considering the </w:t>
            </w:r>
            <w:r w:rsidRPr="00B44C1D">
              <w:rPr>
                <w:spacing w:val="-2"/>
                <w:sz w:val="20"/>
                <w:szCs w:val="20"/>
              </w:rPr>
              <w:t>application.</w:t>
            </w:r>
          </w:p>
        </w:tc>
        <w:tc>
          <w:tcPr>
            <w:tcW w:w="2990" w:type="dxa"/>
          </w:tcPr>
          <w:p w14:paraId="05A21517" w14:textId="599CF6EF" w:rsidR="00B44C1D" w:rsidRPr="00B44C1D" w:rsidRDefault="00B44C1D" w:rsidP="00B44C1D">
            <w:pPr>
              <w:pStyle w:val="TableParagraph"/>
              <w:spacing w:before="184"/>
              <w:ind w:left="108" w:right="90"/>
              <w:rPr>
                <w:sz w:val="20"/>
                <w:szCs w:val="20"/>
              </w:rPr>
            </w:pPr>
            <w:r w:rsidRPr="00B44C1D">
              <w:rPr>
                <w:sz w:val="20"/>
                <w:szCs w:val="20"/>
              </w:rPr>
              <w:t xml:space="preserve">Proceed </w:t>
            </w:r>
            <w:r w:rsidR="003A25F0" w:rsidRPr="00B44C1D">
              <w:rPr>
                <w:sz w:val="20"/>
                <w:szCs w:val="20"/>
              </w:rPr>
              <w:t>with</w:t>
            </w:r>
            <w:r w:rsidRPr="00B44C1D">
              <w:rPr>
                <w:sz w:val="20"/>
                <w:szCs w:val="20"/>
              </w:rPr>
              <w:t xml:space="preserve"> a final recommendation based on the evidence presented.</w:t>
            </w:r>
          </w:p>
        </w:tc>
      </w:tr>
      <w:tr w:rsidR="00B44C1D" w:rsidRPr="00B44C1D" w14:paraId="27FDD738" w14:textId="77777777" w:rsidTr="00B44C1D">
        <w:trPr>
          <w:trHeight w:val="599"/>
        </w:trPr>
        <w:tc>
          <w:tcPr>
            <w:tcW w:w="0" w:type="auto"/>
          </w:tcPr>
          <w:p w14:paraId="1520B881" w14:textId="641CF7C4" w:rsidR="00B44C1D" w:rsidRPr="00B44C1D" w:rsidRDefault="00B44C1D" w:rsidP="00B44C1D">
            <w:pPr>
              <w:pStyle w:val="TableParagraph"/>
              <w:spacing w:before="24"/>
              <w:rPr>
                <w:b/>
                <w:sz w:val="20"/>
                <w:szCs w:val="20"/>
              </w:rPr>
            </w:pPr>
            <w:r w:rsidRPr="00B44C1D">
              <w:rPr>
                <w:b/>
                <w:sz w:val="20"/>
                <w:szCs w:val="20"/>
              </w:rPr>
              <w:t>Overall</w:t>
            </w:r>
            <w:r w:rsidR="003A25F0">
              <w:rPr>
                <w:b/>
                <w:sz w:val="20"/>
                <w:szCs w:val="20"/>
              </w:rPr>
              <w:t xml:space="preserve"> </w:t>
            </w:r>
            <w:r w:rsidRPr="00B44C1D">
              <w:rPr>
                <w:b/>
                <w:sz w:val="20"/>
                <w:szCs w:val="20"/>
              </w:rPr>
              <w:t>Strength</w:t>
            </w:r>
            <w:r w:rsidRPr="00B44C1D">
              <w:rPr>
                <w:b/>
                <w:spacing w:val="40"/>
                <w:sz w:val="20"/>
                <w:szCs w:val="20"/>
              </w:rPr>
              <w:t xml:space="preserve"> </w:t>
            </w:r>
            <w:r w:rsidRPr="00B44C1D">
              <w:rPr>
                <w:b/>
                <w:sz w:val="20"/>
                <w:szCs w:val="20"/>
              </w:rPr>
              <w:t xml:space="preserve">of </w:t>
            </w:r>
            <w:r w:rsidRPr="00B44C1D">
              <w:rPr>
                <w:b/>
                <w:spacing w:val="-2"/>
                <w:sz w:val="20"/>
                <w:szCs w:val="20"/>
              </w:rPr>
              <w:t>Application</w:t>
            </w:r>
          </w:p>
        </w:tc>
        <w:tc>
          <w:tcPr>
            <w:tcW w:w="4436" w:type="dxa"/>
          </w:tcPr>
          <w:p w14:paraId="2352E67C" w14:textId="77777777" w:rsidR="00B44C1D" w:rsidRPr="00B44C1D" w:rsidRDefault="00B44C1D" w:rsidP="00B44C1D">
            <w:pPr>
              <w:pStyle w:val="TableParagraph"/>
              <w:spacing w:before="24"/>
              <w:ind w:left="108"/>
              <w:rPr>
                <w:sz w:val="20"/>
                <w:szCs w:val="20"/>
              </w:rPr>
            </w:pPr>
            <w:r w:rsidRPr="00B44C1D">
              <w:rPr>
                <w:sz w:val="20"/>
                <w:szCs w:val="20"/>
              </w:rPr>
              <w:t>Consider the quality, breadth, sustainability and evidence of the applicant's achievements.</w:t>
            </w:r>
          </w:p>
        </w:tc>
        <w:tc>
          <w:tcPr>
            <w:tcW w:w="2990" w:type="dxa"/>
          </w:tcPr>
          <w:p w14:paraId="3E60F0AC" w14:textId="77777777" w:rsidR="00B44C1D" w:rsidRPr="00B44C1D" w:rsidRDefault="00B44C1D" w:rsidP="00B44C1D">
            <w:pPr>
              <w:pStyle w:val="TableParagraph"/>
              <w:ind w:left="0"/>
              <w:rPr>
                <w:rFonts w:ascii="Times New Roman"/>
                <w:sz w:val="20"/>
                <w:szCs w:val="20"/>
              </w:rPr>
            </w:pPr>
          </w:p>
        </w:tc>
      </w:tr>
      <w:tr w:rsidR="00B44C1D" w:rsidRPr="00B44C1D" w14:paraId="787CD13C" w14:textId="77777777" w:rsidTr="00B44C1D">
        <w:trPr>
          <w:trHeight w:val="1199"/>
        </w:trPr>
        <w:tc>
          <w:tcPr>
            <w:tcW w:w="0" w:type="auto"/>
          </w:tcPr>
          <w:p w14:paraId="503645ED" w14:textId="77777777" w:rsidR="00B44C1D" w:rsidRPr="00B44C1D" w:rsidRDefault="00B44C1D" w:rsidP="00B44C1D">
            <w:pPr>
              <w:pStyle w:val="TableParagraph"/>
              <w:spacing w:before="48"/>
              <w:ind w:left="0"/>
              <w:rPr>
                <w:b/>
                <w:sz w:val="20"/>
                <w:szCs w:val="20"/>
              </w:rPr>
            </w:pPr>
          </w:p>
          <w:p w14:paraId="4D2572FB" w14:textId="77777777" w:rsidR="00B44C1D" w:rsidRPr="00B44C1D" w:rsidRDefault="00B44C1D" w:rsidP="00B44C1D">
            <w:pPr>
              <w:pStyle w:val="TableParagraph"/>
              <w:rPr>
                <w:b/>
                <w:sz w:val="20"/>
                <w:szCs w:val="20"/>
              </w:rPr>
            </w:pPr>
            <w:r w:rsidRPr="00B44C1D">
              <w:rPr>
                <w:b/>
                <w:spacing w:val="-2"/>
                <w:sz w:val="20"/>
                <w:szCs w:val="20"/>
              </w:rPr>
              <w:t>Demonstrated Readiness</w:t>
            </w:r>
          </w:p>
        </w:tc>
        <w:tc>
          <w:tcPr>
            <w:tcW w:w="4436" w:type="dxa"/>
          </w:tcPr>
          <w:p w14:paraId="30B8F7E1" w14:textId="77777777" w:rsidR="00B44C1D" w:rsidRPr="00B44C1D" w:rsidRDefault="00B44C1D" w:rsidP="00B44C1D">
            <w:pPr>
              <w:pStyle w:val="TableParagraph"/>
              <w:spacing w:before="48"/>
              <w:ind w:left="108" w:right="91"/>
              <w:rPr>
                <w:sz w:val="20"/>
                <w:szCs w:val="20"/>
              </w:rPr>
            </w:pPr>
            <w:r w:rsidRPr="00B44C1D">
              <w:rPr>
                <w:sz w:val="20"/>
                <w:szCs w:val="20"/>
              </w:rPr>
              <w:t>Determine whether the applicant has demonstrated readiness for promotion to the target grade through sustained capability, achievement and impact.</w:t>
            </w:r>
          </w:p>
        </w:tc>
        <w:tc>
          <w:tcPr>
            <w:tcW w:w="2990" w:type="dxa"/>
          </w:tcPr>
          <w:p w14:paraId="430A2D68" w14:textId="77777777" w:rsidR="00B44C1D" w:rsidRPr="00B44C1D" w:rsidRDefault="00B44C1D" w:rsidP="00B44C1D">
            <w:pPr>
              <w:pStyle w:val="TableParagraph"/>
              <w:ind w:left="0"/>
              <w:rPr>
                <w:rFonts w:ascii="Times New Roman"/>
                <w:sz w:val="20"/>
                <w:szCs w:val="20"/>
              </w:rPr>
            </w:pPr>
          </w:p>
        </w:tc>
      </w:tr>
      <w:tr w:rsidR="00B44C1D" w:rsidRPr="00B44C1D" w14:paraId="66D33AD4" w14:textId="77777777" w:rsidTr="00B44C1D">
        <w:trPr>
          <w:trHeight w:val="827"/>
        </w:trPr>
        <w:tc>
          <w:tcPr>
            <w:tcW w:w="0" w:type="auto"/>
          </w:tcPr>
          <w:p w14:paraId="6773DE8F" w14:textId="77777777" w:rsidR="00B44C1D" w:rsidRPr="00B44C1D" w:rsidRDefault="00B44C1D" w:rsidP="00B44C1D">
            <w:pPr>
              <w:pStyle w:val="TableParagraph"/>
              <w:spacing w:before="139"/>
              <w:rPr>
                <w:b/>
                <w:sz w:val="20"/>
                <w:szCs w:val="20"/>
              </w:rPr>
            </w:pPr>
            <w:r w:rsidRPr="00B44C1D">
              <w:rPr>
                <w:b/>
                <w:spacing w:val="-4"/>
                <w:sz w:val="20"/>
                <w:szCs w:val="20"/>
              </w:rPr>
              <w:t xml:space="preserve">Final </w:t>
            </w:r>
            <w:r w:rsidRPr="00B44C1D">
              <w:rPr>
                <w:b/>
                <w:spacing w:val="-2"/>
                <w:sz w:val="20"/>
                <w:szCs w:val="20"/>
              </w:rPr>
              <w:t>Recommendation</w:t>
            </w:r>
          </w:p>
        </w:tc>
        <w:tc>
          <w:tcPr>
            <w:tcW w:w="4436" w:type="dxa"/>
          </w:tcPr>
          <w:p w14:paraId="632E0637" w14:textId="73F5E6A1" w:rsidR="00B44C1D" w:rsidRPr="00B44C1D" w:rsidRDefault="00B44C1D" w:rsidP="003A25F0">
            <w:pPr>
              <w:pStyle w:val="TableParagraph"/>
              <w:tabs>
                <w:tab w:val="left" w:pos="1084"/>
                <w:tab w:val="left" w:pos="2486"/>
                <w:tab w:val="left" w:pos="2954"/>
                <w:tab w:val="left" w:pos="4212"/>
              </w:tabs>
              <w:spacing w:before="139"/>
              <w:ind w:left="0" w:right="93"/>
              <w:rPr>
                <w:sz w:val="20"/>
                <w:szCs w:val="20"/>
              </w:rPr>
            </w:pPr>
            <w:r w:rsidRPr="00B44C1D">
              <w:rPr>
                <w:spacing w:val="-2"/>
                <w:sz w:val="20"/>
                <w:szCs w:val="20"/>
              </w:rPr>
              <w:t>Having</w:t>
            </w:r>
            <w:r w:rsidRPr="00B44C1D">
              <w:rPr>
                <w:sz w:val="20"/>
                <w:szCs w:val="20"/>
              </w:rPr>
              <w:tab/>
            </w:r>
            <w:r w:rsidRPr="00B44C1D">
              <w:rPr>
                <w:spacing w:val="-2"/>
                <w:sz w:val="20"/>
                <w:szCs w:val="20"/>
              </w:rPr>
              <w:t>considered</w:t>
            </w:r>
            <w:r w:rsidRPr="00B44C1D">
              <w:rPr>
                <w:sz w:val="20"/>
                <w:szCs w:val="20"/>
              </w:rPr>
              <w:tab/>
            </w:r>
            <w:r w:rsidRPr="00B44C1D">
              <w:rPr>
                <w:spacing w:val="-4"/>
                <w:sz w:val="20"/>
                <w:szCs w:val="20"/>
              </w:rPr>
              <w:t>all</w:t>
            </w:r>
            <w:r w:rsidRPr="00B44C1D">
              <w:rPr>
                <w:sz w:val="20"/>
                <w:szCs w:val="20"/>
              </w:rPr>
              <w:tab/>
            </w:r>
            <w:r w:rsidRPr="00B44C1D">
              <w:rPr>
                <w:spacing w:val="-2"/>
                <w:sz w:val="20"/>
                <w:szCs w:val="20"/>
              </w:rPr>
              <w:t>evidence,</w:t>
            </w:r>
            <w:r>
              <w:rPr>
                <w:spacing w:val="-2"/>
                <w:sz w:val="20"/>
                <w:szCs w:val="20"/>
              </w:rPr>
              <w:t xml:space="preserve"> </w:t>
            </w:r>
            <w:r w:rsidRPr="00B44C1D">
              <w:rPr>
                <w:spacing w:val="-2"/>
                <w:sz w:val="20"/>
                <w:szCs w:val="20"/>
              </w:rPr>
              <w:t xml:space="preserve">determine </w:t>
            </w:r>
            <w:r w:rsidRPr="00B44C1D">
              <w:rPr>
                <w:sz w:val="20"/>
                <w:szCs w:val="20"/>
              </w:rPr>
              <w:t>whether promotion should be recommended.</w:t>
            </w:r>
          </w:p>
        </w:tc>
        <w:tc>
          <w:tcPr>
            <w:tcW w:w="2990" w:type="dxa"/>
          </w:tcPr>
          <w:p w14:paraId="77B145E4" w14:textId="270ABEAD" w:rsidR="00B44C1D" w:rsidRPr="00B44C1D" w:rsidRDefault="00B44C1D" w:rsidP="00B44C1D">
            <w:pPr>
              <w:pStyle w:val="TableParagraph"/>
              <w:spacing w:line="270" w:lineRule="atLeast"/>
              <w:ind w:left="108" w:right="92"/>
              <w:rPr>
                <w:sz w:val="20"/>
                <w:szCs w:val="20"/>
              </w:rPr>
            </w:pPr>
            <w:r w:rsidRPr="00B44C1D">
              <w:rPr>
                <w:sz w:val="20"/>
                <w:szCs w:val="20"/>
              </w:rPr>
              <w:t>Recommend Promotion or Do</w:t>
            </w:r>
            <w:r>
              <w:rPr>
                <w:sz w:val="20"/>
                <w:szCs w:val="20"/>
              </w:rPr>
              <w:t xml:space="preserve"> </w:t>
            </w:r>
            <w:r w:rsidRPr="00B44C1D">
              <w:rPr>
                <w:sz w:val="20"/>
                <w:szCs w:val="20"/>
              </w:rPr>
              <w:t xml:space="preserve">Not Recommend </w:t>
            </w:r>
            <w:r w:rsidRPr="00B44C1D">
              <w:rPr>
                <w:spacing w:val="-2"/>
                <w:sz w:val="20"/>
                <w:szCs w:val="20"/>
              </w:rPr>
              <w:t>Promotion</w:t>
            </w:r>
          </w:p>
        </w:tc>
      </w:tr>
    </w:tbl>
    <w:p w14:paraId="15D111FE" w14:textId="77777777" w:rsidR="00B44C1D" w:rsidRDefault="00B44C1D" w:rsidP="006E3FDB">
      <w:pPr>
        <w:jc w:val="both"/>
      </w:pPr>
    </w:p>
    <w:p w14:paraId="0D52DE35" w14:textId="77777777" w:rsidR="00F67EB2" w:rsidRDefault="00F67EB2" w:rsidP="006E3FDB">
      <w:pPr>
        <w:jc w:val="both"/>
      </w:pPr>
    </w:p>
    <w:p w14:paraId="3FE3F5F6" w14:textId="77777777" w:rsidR="00967450" w:rsidRDefault="00967450" w:rsidP="006E3FDB">
      <w:pPr>
        <w:jc w:val="both"/>
      </w:pPr>
    </w:p>
    <w:p w14:paraId="1AE340B1" w14:textId="77777777" w:rsidR="00967450" w:rsidRDefault="00967450" w:rsidP="006E3FDB">
      <w:pPr>
        <w:jc w:val="both"/>
      </w:pPr>
    </w:p>
    <w:p w14:paraId="6F98C16D" w14:textId="77777777" w:rsidR="00967450" w:rsidRDefault="00967450" w:rsidP="006E3FDB">
      <w:pPr>
        <w:jc w:val="both"/>
      </w:pPr>
    </w:p>
    <w:p w14:paraId="30A21977" w14:textId="77777777" w:rsidR="00967450" w:rsidRDefault="00967450" w:rsidP="006E3FDB">
      <w:pPr>
        <w:jc w:val="both"/>
      </w:pPr>
    </w:p>
    <w:p w14:paraId="0687D11A" w14:textId="77777777" w:rsidR="00967450" w:rsidRDefault="00967450" w:rsidP="006E3FDB">
      <w:pPr>
        <w:jc w:val="both"/>
      </w:pPr>
    </w:p>
    <w:p w14:paraId="4A04C1F0" w14:textId="77777777" w:rsidR="00F67EB2" w:rsidRDefault="00F67EB2" w:rsidP="006E3FDB">
      <w:pPr>
        <w:jc w:val="both"/>
      </w:pPr>
    </w:p>
    <w:p w14:paraId="5BEE1E5B" w14:textId="77777777" w:rsidR="00F67EB2" w:rsidRDefault="00F67EB2" w:rsidP="006E3FDB">
      <w:pPr>
        <w:jc w:val="both"/>
      </w:pPr>
    </w:p>
    <w:p w14:paraId="431D4C01" w14:textId="77777777" w:rsidR="00F67EB2" w:rsidRDefault="00F67EB2" w:rsidP="006E3FDB">
      <w:pPr>
        <w:jc w:val="both"/>
      </w:pPr>
    </w:p>
    <w:p w14:paraId="5890716F" w14:textId="305E77C4" w:rsidR="00F67EB2" w:rsidRPr="00882BD0" w:rsidRDefault="00F67EB2" w:rsidP="00882BD0">
      <w:pPr>
        <w:pStyle w:val="Heading2"/>
        <w:rPr>
          <w:rFonts w:ascii="Arial" w:hAnsi="Arial" w:cs="Arial"/>
          <w:spacing w:val="-1"/>
          <w:sz w:val="24"/>
          <w:szCs w:val="32"/>
        </w:rPr>
      </w:pPr>
      <w:r w:rsidRPr="00882BD0">
        <w:rPr>
          <w:rFonts w:ascii="Arial" w:hAnsi="Arial" w:cs="Arial"/>
          <w:spacing w:val="-1"/>
          <w:sz w:val="24"/>
          <w:szCs w:val="32"/>
        </w:rPr>
        <w:lastRenderedPageBreak/>
        <w:t>Borderline Cases</w:t>
      </w:r>
    </w:p>
    <w:p w14:paraId="385C8CE9" w14:textId="77777777" w:rsidR="00F67EB2" w:rsidRPr="00F67EB2" w:rsidRDefault="00F67EB2" w:rsidP="00F67EB2">
      <w:pPr>
        <w:pStyle w:val="BodyText"/>
        <w:rPr>
          <w:rFonts w:cs="Arial"/>
          <w:szCs w:val="20"/>
        </w:rPr>
      </w:pPr>
      <w:r w:rsidRPr="00F67EB2">
        <w:rPr>
          <w:rFonts w:cs="Arial"/>
          <w:szCs w:val="20"/>
        </w:rPr>
        <w:t>Where</w:t>
      </w:r>
      <w:r w:rsidRPr="00F67EB2">
        <w:rPr>
          <w:rFonts w:cs="Arial"/>
          <w:spacing w:val="-6"/>
          <w:szCs w:val="20"/>
        </w:rPr>
        <w:t xml:space="preserve"> </w:t>
      </w:r>
      <w:r w:rsidRPr="00F67EB2">
        <w:rPr>
          <w:rFonts w:cs="Arial"/>
          <w:szCs w:val="20"/>
        </w:rPr>
        <w:t>an</w:t>
      </w:r>
      <w:r w:rsidRPr="00F67EB2">
        <w:rPr>
          <w:rFonts w:cs="Arial"/>
          <w:spacing w:val="-3"/>
          <w:szCs w:val="20"/>
        </w:rPr>
        <w:t xml:space="preserve"> </w:t>
      </w:r>
      <w:r w:rsidRPr="00F67EB2">
        <w:rPr>
          <w:rFonts w:cs="Arial"/>
          <w:szCs w:val="20"/>
        </w:rPr>
        <w:t>application</w:t>
      </w:r>
      <w:r w:rsidRPr="00F67EB2">
        <w:rPr>
          <w:rFonts w:cs="Arial"/>
          <w:spacing w:val="-6"/>
          <w:szCs w:val="20"/>
        </w:rPr>
        <w:t xml:space="preserve"> </w:t>
      </w:r>
      <w:r w:rsidRPr="00F67EB2">
        <w:rPr>
          <w:rFonts w:cs="Arial"/>
          <w:szCs w:val="20"/>
        </w:rPr>
        <w:t>meets</w:t>
      </w:r>
      <w:r w:rsidRPr="00F67EB2">
        <w:rPr>
          <w:rFonts w:cs="Arial"/>
          <w:spacing w:val="-4"/>
          <w:szCs w:val="20"/>
        </w:rPr>
        <w:t xml:space="preserve"> </w:t>
      </w:r>
      <w:r w:rsidRPr="00F67EB2">
        <w:rPr>
          <w:rFonts w:cs="Arial"/>
          <w:szCs w:val="20"/>
        </w:rPr>
        <w:t>minimum</w:t>
      </w:r>
      <w:r w:rsidRPr="00F67EB2">
        <w:rPr>
          <w:rFonts w:cs="Arial"/>
          <w:spacing w:val="-4"/>
          <w:szCs w:val="20"/>
        </w:rPr>
        <w:t xml:space="preserve"> </w:t>
      </w:r>
      <w:r w:rsidRPr="00F67EB2">
        <w:rPr>
          <w:rFonts w:cs="Arial"/>
          <w:szCs w:val="20"/>
        </w:rPr>
        <w:t>thresholds</w:t>
      </w:r>
      <w:r w:rsidRPr="00F67EB2">
        <w:rPr>
          <w:rFonts w:cs="Arial"/>
          <w:spacing w:val="-2"/>
          <w:szCs w:val="20"/>
        </w:rPr>
        <w:t xml:space="preserve"> </w:t>
      </w:r>
      <w:r w:rsidRPr="00F67EB2">
        <w:rPr>
          <w:rFonts w:cs="Arial"/>
          <w:szCs w:val="20"/>
        </w:rPr>
        <w:t>but</w:t>
      </w:r>
      <w:r w:rsidRPr="00F67EB2">
        <w:rPr>
          <w:rFonts w:cs="Arial"/>
          <w:spacing w:val="-1"/>
          <w:szCs w:val="20"/>
        </w:rPr>
        <w:t xml:space="preserve"> </w:t>
      </w:r>
      <w:r w:rsidRPr="00F67EB2">
        <w:rPr>
          <w:rFonts w:cs="Arial"/>
          <w:szCs w:val="20"/>
        </w:rPr>
        <w:t>concerns</w:t>
      </w:r>
      <w:r w:rsidRPr="00F67EB2">
        <w:rPr>
          <w:rFonts w:cs="Arial"/>
          <w:spacing w:val="-2"/>
          <w:szCs w:val="20"/>
        </w:rPr>
        <w:t xml:space="preserve"> remain:</w:t>
      </w:r>
    </w:p>
    <w:p w14:paraId="51969B76" w14:textId="77777777" w:rsidR="00F67EB2" w:rsidRPr="00F67EB2" w:rsidRDefault="00F67EB2" w:rsidP="00F67EB2">
      <w:pPr>
        <w:pStyle w:val="BodyText"/>
        <w:spacing w:before="41"/>
        <w:rPr>
          <w:rFonts w:cs="Arial"/>
          <w:szCs w:val="20"/>
        </w:rPr>
      </w:pPr>
      <w:r w:rsidRPr="00F67EB2">
        <w:rPr>
          <w:rFonts w:cs="Arial"/>
          <w:szCs w:val="20"/>
        </w:rPr>
        <w:t>Panels</w:t>
      </w:r>
      <w:r w:rsidRPr="00F67EB2">
        <w:rPr>
          <w:rFonts w:cs="Arial"/>
          <w:spacing w:val="-1"/>
          <w:szCs w:val="20"/>
        </w:rPr>
        <w:t xml:space="preserve"> </w:t>
      </w:r>
      <w:r w:rsidRPr="00F67EB2">
        <w:rPr>
          <w:rFonts w:cs="Arial"/>
          <w:spacing w:val="-2"/>
          <w:szCs w:val="20"/>
        </w:rPr>
        <w:t>should:</w:t>
      </w:r>
    </w:p>
    <w:p w14:paraId="19D6EF63" w14:textId="77777777" w:rsidR="00F67EB2" w:rsidRPr="00F67EB2" w:rsidRDefault="00F67EB2" w:rsidP="00F67EB2">
      <w:pPr>
        <w:pStyle w:val="ListParagraph"/>
        <w:widowControl w:val="0"/>
        <w:numPr>
          <w:ilvl w:val="1"/>
          <w:numId w:val="10"/>
        </w:numPr>
        <w:tabs>
          <w:tab w:val="left" w:pos="839"/>
        </w:tabs>
        <w:autoSpaceDE w:val="0"/>
        <w:autoSpaceDN w:val="0"/>
        <w:spacing w:after="0" w:line="240" w:lineRule="auto"/>
        <w:ind w:left="839" w:hanging="357"/>
        <w:contextualSpacing w:val="0"/>
        <w:rPr>
          <w:rFonts w:cs="Arial"/>
          <w:szCs w:val="20"/>
        </w:rPr>
      </w:pPr>
      <w:r w:rsidRPr="00F67EB2">
        <w:rPr>
          <w:rFonts w:cs="Arial"/>
          <w:szCs w:val="20"/>
        </w:rPr>
        <w:t>Discuss</w:t>
      </w:r>
      <w:r w:rsidRPr="00F67EB2">
        <w:rPr>
          <w:rFonts w:cs="Arial"/>
          <w:spacing w:val="-2"/>
          <w:szCs w:val="20"/>
        </w:rPr>
        <w:t xml:space="preserve"> </w:t>
      </w:r>
      <w:r w:rsidRPr="00F67EB2">
        <w:rPr>
          <w:rFonts w:cs="Arial"/>
          <w:szCs w:val="20"/>
        </w:rPr>
        <w:t>areas</w:t>
      </w:r>
      <w:r w:rsidRPr="00F67EB2">
        <w:rPr>
          <w:rFonts w:cs="Arial"/>
          <w:spacing w:val="-3"/>
          <w:szCs w:val="20"/>
        </w:rPr>
        <w:t xml:space="preserve"> </w:t>
      </w:r>
      <w:r w:rsidRPr="00F67EB2">
        <w:rPr>
          <w:rFonts w:cs="Arial"/>
          <w:szCs w:val="20"/>
        </w:rPr>
        <w:t>of strength</w:t>
      </w:r>
      <w:r w:rsidRPr="00F67EB2">
        <w:rPr>
          <w:rFonts w:cs="Arial"/>
          <w:spacing w:val="-2"/>
          <w:szCs w:val="20"/>
        </w:rPr>
        <w:t xml:space="preserve"> </w:t>
      </w:r>
      <w:r w:rsidRPr="00F67EB2">
        <w:rPr>
          <w:rFonts w:cs="Arial"/>
          <w:szCs w:val="20"/>
        </w:rPr>
        <w:t>and</w:t>
      </w:r>
      <w:r w:rsidRPr="00F67EB2">
        <w:rPr>
          <w:rFonts w:cs="Arial"/>
          <w:spacing w:val="-2"/>
          <w:szCs w:val="20"/>
        </w:rPr>
        <w:t xml:space="preserve"> limitation</w:t>
      </w:r>
    </w:p>
    <w:p w14:paraId="65AA638F" w14:textId="77777777" w:rsidR="00F67EB2" w:rsidRPr="00F67EB2" w:rsidRDefault="00F67EB2" w:rsidP="00F67EB2">
      <w:pPr>
        <w:pStyle w:val="ListParagraph"/>
        <w:widowControl w:val="0"/>
        <w:numPr>
          <w:ilvl w:val="1"/>
          <w:numId w:val="10"/>
        </w:numPr>
        <w:tabs>
          <w:tab w:val="left" w:pos="839"/>
        </w:tabs>
        <w:autoSpaceDE w:val="0"/>
        <w:autoSpaceDN w:val="0"/>
        <w:spacing w:after="0" w:line="240" w:lineRule="auto"/>
        <w:ind w:left="839" w:hanging="357"/>
        <w:contextualSpacing w:val="0"/>
        <w:rPr>
          <w:rFonts w:cs="Arial"/>
          <w:szCs w:val="20"/>
        </w:rPr>
      </w:pPr>
      <w:r w:rsidRPr="00F67EB2">
        <w:rPr>
          <w:rFonts w:cs="Arial"/>
          <w:szCs w:val="20"/>
        </w:rPr>
        <w:t>Consider</w:t>
      </w:r>
      <w:r w:rsidRPr="00F67EB2">
        <w:rPr>
          <w:rFonts w:cs="Arial"/>
          <w:spacing w:val="-7"/>
          <w:szCs w:val="20"/>
        </w:rPr>
        <w:t xml:space="preserve"> </w:t>
      </w:r>
      <w:r w:rsidRPr="00F67EB2">
        <w:rPr>
          <w:rFonts w:cs="Arial"/>
          <w:szCs w:val="20"/>
        </w:rPr>
        <w:t>whether</w:t>
      </w:r>
      <w:r w:rsidRPr="00F67EB2">
        <w:rPr>
          <w:rFonts w:cs="Arial"/>
          <w:spacing w:val="-5"/>
          <w:szCs w:val="20"/>
        </w:rPr>
        <w:t xml:space="preserve"> </w:t>
      </w:r>
      <w:r w:rsidRPr="00F67EB2">
        <w:rPr>
          <w:rFonts w:cs="Arial"/>
          <w:szCs w:val="20"/>
        </w:rPr>
        <w:t>the</w:t>
      </w:r>
      <w:r w:rsidRPr="00F67EB2">
        <w:rPr>
          <w:rFonts w:cs="Arial"/>
          <w:spacing w:val="-7"/>
          <w:szCs w:val="20"/>
        </w:rPr>
        <w:t xml:space="preserve"> </w:t>
      </w:r>
      <w:r w:rsidRPr="00F67EB2">
        <w:rPr>
          <w:rFonts w:cs="Arial"/>
          <w:szCs w:val="20"/>
        </w:rPr>
        <w:t>evidence</w:t>
      </w:r>
      <w:r w:rsidRPr="00F67EB2">
        <w:rPr>
          <w:rFonts w:cs="Arial"/>
          <w:spacing w:val="-3"/>
          <w:szCs w:val="20"/>
        </w:rPr>
        <w:t xml:space="preserve"> </w:t>
      </w:r>
      <w:r w:rsidRPr="00F67EB2">
        <w:rPr>
          <w:rFonts w:cs="Arial"/>
          <w:szCs w:val="20"/>
        </w:rPr>
        <w:t>demonstrates</w:t>
      </w:r>
      <w:r w:rsidRPr="00F67EB2">
        <w:rPr>
          <w:rFonts w:cs="Arial"/>
          <w:spacing w:val="-4"/>
          <w:szCs w:val="20"/>
        </w:rPr>
        <w:t xml:space="preserve"> </w:t>
      </w:r>
      <w:r w:rsidRPr="00F67EB2">
        <w:rPr>
          <w:rFonts w:cs="Arial"/>
          <w:szCs w:val="20"/>
        </w:rPr>
        <w:t>sustained</w:t>
      </w:r>
      <w:r w:rsidRPr="00F67EB2">
        <w:rPr>
          <w:rFonts w:cs="Arial"/>
          <w:spacing w:val="-2"/>
          <w:szCs w:val="20"/>
        </w:rPr>
        <w:t xml:space="preserve"> </w:t>
      </w:r>
      <w:r w:rsidRPr="00F67EB2">
        <w:rPr>
          <w:rFonts w:cs="Arial"/>
          <w:szCs w:val="20"/>
        </w:rPr>
        <w:t>readiness</w:t>
      </w:r>
      <w:r w:rsidRPr="00F67EB2">
        <w:rPr>
          <w:rFonts w:cs="Arial"/>
          <w:spacing w:val="-4"/>
          <w:szCs w:val="20"/>
        </w:rPr>
        <w:t xml:space="preserve"> </w:t>
      </w:r>
      <w:r w:rsidRPr="00F67EB2">
        <w:rPr>
          <w:rFonts w:cs="Arial"/>
          <w:szCs w:val="20"/>
        </w:rPr>
        <w:t>for</w:t>
      </w:r>
      <w:r w:rsidRPr="00F67EB2">
        <w:rPr>
          <w:rFonts w:cs="Arial"/>
          <w:spacing w:val="-4"/>
          <w:szCs w:val="20"/>
        </w:rPr>
        <w:t xml:space="preserve"> </w:t>
      </w:r>
      <w:r w:rsidRPr="00F67EB2">
        <w:rPr>
          <w:rFonts w:cs="Arial"/>
          <w:spacing w:val="-2"/>
          <w:szCs w:val="20"/>
        </w:rPr>
        <w:t>promotion</w:t>
      </w:r>
    </w:p>
    <w:p w14:paraId="54BA4070" w14:textId="77777777" w:rsidR="00F67EB2" w:rsidRPr="00F67EB2" w:rsidRDefault="00F67EB2" w:rsidP="00F67EB2">
      <w:pPr>
        <w:pStyle w:val="ListParagraph"/>
        <w:widowControl w:val="0"/>
        <w:numPr>
          <w:ilvl w:val="1"/>
          <w:numId w:val="10"/>
        </w:numPr>
        <w:tabs>
          <w:tab w:val="left" w:pos="839"/>
        </w:tabs>
        <w:autoSpaceDE w:val="0"/>
        <w:autoSpaceDN w:val="0"/>
        <w:spacing w:after="0" w:line="240" w:lineRule="auto"/>
        <w:ind w:left="839" w:hanging="357"/>
        <w:contextualSpacing w:val="0"/>
        <w:rPr>
          <w:rFonts w:cs="Arial"/>
          <w:szCs w:val="20"/>
        </w:rPr>
      </w:pPr>
      <w:r w:rsidRPr="00F67EB2">
        <w:rPr>
          <w:rFonts w:cs="Arial"/>
          <w:szCs w:val="20"/>
        </w:rPr>
        <w:t>Record</w:t>
      </w:r>
      <w:r w:rsidRPr="00F67EB2">
        <w:rPr>
          <w:rFonts w:cs="Arial"/>
          <w:spacing w:val="-2"/>
          <w:szCs w:val="20"/>
        </w:rPr>
        <w:t xml:space="preserve"> </w:t>
      </w:r>
      <w:r w:rsidRPr="00F67EB2">
        <w:rPr>
          <w:rFonts w:cs="Arial"/>
          <w:szCs w:val="20"/>
        </w:rPr>
        <w:t>a</w:t>
      </w:r>
      <w:r w:rsidRPr="00F67EB2">
        <w:rPr>
          <w:rFonts w:cs="Arial"/>
          <w:spacing w:val="-1"/>
          <w:szCs w:val="20"/>
        </w:rPr>
        <w:t xml:space="preserve"> </w:t>
      </w:r>
      <w:r w:rsidRPr="00F67EB2">
        <w:rPr>
          <w:rFonts w:cs="Arial"/>
          <w:szCs w:val="20"/>
        </w:rPr>
        <w:t>clear</w:t>
      </w:r>
      <w:r w:rsidRPr="00F67EB2">
        <w:rPr>
          <w:rFonts w:cs="Arial"/>
          <w:spacing w:val="-3"/>
          <w:szCs w:val="20"/>
        </w:rPr>
        <w:t xml:space="preserve"> </w:t>
      </w:r>
      <w:r w:rsidRPr="00F67EB2">
        <w:rPr>
          <w:rFonts w:cs="Arial"/>
          <w:szCs w:val="20"/>
        </w:rPr>
        <w:t>rationale</w:t>
      </w:r>
      <w:r w:rsidRPr="00F67EB2">
        <w:rPr>
          <w:rFonts w:cs="Arial"/>
          <w:spacing w:val="-1"/>
          <w:szCs w:val="20"/>
        </w:rPr>
        <w:t xml:space="preserve"> </w:t>
      </w:r>
      <w:r w:rsidRPr="00F67EB2">
        <w:rPr>
          <w:rFonts w:cs="Arial"/>
          <w:szCs w:val="20"/>
        </w:rPr>
        <w:t>for</w:t>
      </w:r>
      <w:r w:rsidRPr="00F67EB2">
        <w:rPr>
          <w:rFonts w:cs="Arial"/>
          <w:spacing w:val="-3"/>
          <w:szCs w:val="20"/>
        </w:rPr>
        <w:t xml:space="preserve"> </w:t>
      </w:r>
      <w:r w:rsidRPr="00F67EB2">
        <w:rPr>
          <w:rFonts w:cs="Arial"/>
          <w:szCs w:val="20"/>
        </w:rPr>
        <w:t>the</w:t>
      </w:r>
      <w:r w:rsidRPr="00F67EB2">
        <w:rPr>
          <w:rFonts w:cs="Arial"/>
          <w:spacing w:val="-3"/>
          <w:szCs w:val="20"/>
        </w:rPr>
        <w:t xml:space="preserve"> </w:t>
      </w:r>
      <w:r w:rsidRPr="00F67EB2">
        <w:rPr>
          <w:rFonts w:cs="Arial"/>
          <w:spacing w:val="-2"/>
          <w:szCs w:val="20"/>
        </w:rPr>
        <w:t>decision</w:t>
      </w:r>
    </w:p>
    <w:p w14:paraId="212E1512" w14:textId="53C912BC" w:rsidR="00F67EB2" w:rsidRPr="00F67EB2" w:rsidRDefault="00F67EB2" w:rsidP="00F67EB2">
      <w:pPr>
        <w:pStyle w:val="BodyText"/>
        <w:spacing w:before="243" w:line="276" w:lineRule="auto"/>
        <w:rPr>
          <w:rFonts w:cs="Arial"/>
          <w:szCs w:val="20"/>
        </w:rPr>
      </w:pPr>
      <w:r w:rsidRPr="00F67EB2">
        <w:rPr>
          <w:rFonts w:cs="Arial"/>
          <w:szCs w:val="20"/>
        </w:rPr>
        <w:t>Where</w:t>
      </w:r>
      <w:r w:rsidRPr="00F67EB2">
        <w:rPr>
          <w:rFonts w:cs="Arial"/>
          <w:spacing w:val="38"/>
          <w:szCs w:val="20"/>
        </w:rPr>
        <w:t xml:space="preserve"> </w:t>
      </w:r>
      <w:r w:rsidRPr="00F67EB2">
        <w:rPr>
          <w:rFonts w:cs="Arial"/>
          <w:szCs w:val="20"/>
        </w:rPr>
        <w:t>promotion</w:t>
      </w:r>
      <w:r w:rsidRPr="00F67EB2">
        <w:rPr>
          <w:rFonts w:cs="Arial"/>
          <w:spacing w:val="40"/>
          <w:szCs w:val="20"/>
        </w:rPr>
        <w:t xml:space="preserve"> </w:t>
      </w:r>
      <w:r w:rsidRPr="00F67EB2">
        <w:rPr>
          <w:rFonts w:cs="Arial"/>
          <w:szCs w:val="20"/>
        </w:rPr>
        <w:t>is</w:t>
      </w:r>
      <w:r w:rsidRPr="00F67EB2">
        <w:rPr>
          <w:rFonts w:cs="Arial"/>
          <w:spacing w:val="40"/>
          <w:szCs w:val="20"/>
        </w:rPr>
        <w:t xml:space="preserve"> </w:t>
      </w:r>
      <w:r w:rsidRPr="00F67EB2">
        <w:rPr>
          <w:rFonts w:cs="Arial"/>
          <w:szCs w:val="20"/>
        </w:rPr>
        <w:t>recommended</w:t>
      </w:r>
      <w:r w:rsidRPr="00F67EB2">
        <w:rPr>
          <w:rFonts w:cs="Arial"/>
          <w:spacing w:val="38"/>
          <w:szCs w:val="20"/>
        </w:rPr>
        <w:t xml:space="preserve"> </w:t>
      </w:r>
      <w:r w:rsidRPr="00F67EB2">
        <w:rPr>
          <w:rFonts w:cs="Arial"/>
          <w:szCs w:val="20"/>
        </w:rPr>
        <w:t>or</w:t>
      </w:r>
      <w:r w:rsidRPr="00F67EB2">
        <w:rPr>
          <w:rFonts w:cs="Arial"/>
          <w:spacing w:val="39"/>
          <w:szCs w:val="20"/>
        </w:rPr>
        <w:t xml:space="preserve"> </w:t>
      </w:r>
      <w:r w:rsidRPr="00F67EB2">
        <w:rPr>
          <w:rFonts w:cs="Arial"/>
          <w:szCs w:val="20"/>
        </w:rPr>
        <w:t>not</w:t>
      </w:r>
      <w:r w:rsidRPr="00F67EB2">
        <w:rPr>
          <w:rFonts w:cs="Arial"/>
          <w:spacing w:val="40"/>
          <w:szCs w:val="20"/>
        </w:rPr>
        <w:t xml:space="preserve"> </w:t>
      </w:r>
      <w:r w:rsidRPr="00F67EB2">
        <w:rPr>
          <w:rFonts w:cs="Arial"/>
          <w:szCs w:val="20"/>
        </w:rPr>
        <w:t>recommended</w:t>
      </w:r>
      <w:r w:rsidRPr="00F67EB2">
        <w:rPr>
          <w:rFonts w:cs="Arial"/>
          <w:spacing w:val="40"/>
          <w:szCs w:val="20"/>
        </w:rPr>
        <w:t xml:space="preserve"> </w:t>
      </w:r>
      <w:r w:rsidRPr="00F67EB2">
        <w:rPr>
          <w:rFonts w:cs="Arial"/>
          <w:szCs w:val="20"/>
        </w:rPr>
        <w:t>in</w:t>
      </w:r>
      <w:r w:rsidRPr="00F67EB2">
        <w:rPr>
          <w:rFonts w:cs="Arial"/>
          <w:spacing w:val="40"/>
          <w:szCs w:val="20"/>
        </w:rPr>
        <w:t xml:space="preserve"> </w:t>
      </w:r>
      <w:r w:rsidRPr="00F67EB2">
        <w:rPr>
          <w:rFonts w:cs="Arial"/>
          <w:szCs w:val="20"/>
        </w:rPr>
        <w:t>borderline</w:t>
      </w:r>
      <w:r w:rsidRPr="00F67EB2">
        <w:rPr>
          <w:rFonts w:cs="Arial"/>
          <w:spacing w:val="40"/>
          <w:szCs w:val="20"/>
        </w:rPr>
        <w:t xml:space="preserve"> </w:t>
      </w:r>
      <w:r w:rsidRPr="00F67EB2">
        <w:rPr>
          <w:rFonts w:cs="Arial"/>
          <w:szCs w:val="20"/>
        </w:rPr>
        <w:t>cases,</w:t>
      </w:r>
      <w:r w:rsidRPr="00F67EB2">
        <w:rPr>
          <w:rFonts w:cs="Arial"/>
          <w:spacing w:val="40"/>
          <w:szCs w:val="20"/>
        </w:rPr>
        <w:t xml:space="preserve"> </w:t>
      </w:r>
      <w:r w:rsidRPr="00F67EB2">
        <w:rPr>
          <w:rFonts w:cs="Arial"/>
          <w:szCs w:val="20"/>
        </w:rPr>
        <w:t>justification</w:t>
      </w:r>
      <w:r w:rsidRPr="00F67EB2">
        <w:rPr>
          <w:rFonts w:cs="Arial"/>
          <w:spacing w:val="38"/>
          <w:szCs w:val="20"/>
        </w:rPr>
        <w:t xml:space="preserve"> </w:t>
      </w:r>
      <w:r w:rsidRPr="00F67EB2">
        <w:rPr>
          <w:rFonts w:cs="Arial"/>
          <w:szCs w:val="20"/>
        </w:rPr>
        <w:t>must</w:t>
      </w:r>
      <w:r w:rsidRPr="00F67EB2">
        <w:rPr>
          <w:rFonts w:cs="Arial"/>
          <w:spacing w:val="38"/>
          <w:szCs w:val="20"/>
        </w:rPr>
        <w:t xml:space="preserve"> </w:t>
      </w:r>
      <w:r w:rsidRPr="00F67EB2">
        <w:rPr>
          <w:rFonts w:cs="Arial"/>
          <w:szCs w:val="20"/>
        </w:rPr>
        <w:t xml:space="preserve">be </w:t>
      </w:r>
      <w:r w:rsidRPr="00F67EB2">
        <w:rPr>
          <w:rFonts w:cs="Arial"/>
          <w:spacing w:val="-2"/>
          <w:szCs w:val="20"/>
        </w:rPr>
        <w:t>documented.</w:t>
      </w: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927"/>
        <w:gridCol w:w="3882"/>
        <w:gridCol w:w="5372"/>
      </w:tblGrid>
      <w:tr w:rsidR="00F67EB2" w:rsidRPr="00F67EB2" w14:paraId="6FC4AD50" w14:textId="77777777" w:rsidTr="00F67EB2">
        <w:trPr>
          <w:trHeight w:val="299"/>
        </w:trPr>
        <w:tc>
          <w:tcPr>
            <w:tcW w:w="0" w:type="auto"/>
          </w:tcPr>
          <w:p w14:paraId="7FEB2A01" w14:textId="77777777" w:rsidR="00F67EB2" w:rsidRPr="00F67EB2" w:rsidRDefault="00F67EB2" w:rsidP="00593FDB">
            <w:pPr>
              <w:pStyle w:val="TableParagraph"/>
              <w:ind w:left="0"/>
              <w:rPr>
                <w:sz w:val="20"/>
                <w:szCs w:val="20"/>
              </w:rPr>
            </w:pPr>
          </w:p>
        </w:tc>
        <w:tc>
          <w:tcPr>
            <w:tcW w:w="0" w:type="auto"/>
          </w:tcPr>
          <w:p w14:paraId="7BB759BA" w14:textId="77777777" w:rsidR="00F67EB2" w:rsidRPr="00F67EB2" w:rsidRDefault="00F67EB2" w:rsidP="00593FDB">
            <w:pPr>
              <w:pStyle w:val="TableParagraph"/>
              <w:spacing w:before="24"/>
              <w:ind w:left="108"/>
              <w:rPr>
                <w:b/>
                <w:sz w:val="20"/>
                <w:szCs w:val="20"/>
              </w:rPr>
            </w:pPr>
            <w:r w:rsidRPr="00F67EB2">
              <w:rPr>
                <w:b/>
                <w:spacing w:val="-2"/>
                <w:sz w:val="20"/>
                <w:szCs w:val="20"/>
              </w:rPr>
              <w:t>Requirement</w:t>
            </w:r>
          </w:p>
        </w:tc>
        <w:tc>
          <w:tcPr>
            <w:tcW w:w="0" w:type="auto"/>
          </w:tcPr>
          <w:p w14:paraId="43FA2E07" w14:textId="77777777" w:rsidR="00F67EB2" w:rsidRPr="00F67EB2" w:rsidRDefault="00F67EB2" w:rsidP="00593FDB">
            <w:pPr>
              <w:pStyle w:val="TableParagraph"/>
              <w:spacing w:before="24"/>
              <w:ind w:left="108"/>
              <w:rPr>
                <w:b/>
                <w:sz w:val="20"/>
                <w:szCs w:val="20"/>
              </w:rPr>
            </w:pPr>
            <w:r w:rsidRPr="00F67EB2">
              <w:rPr>
                <w:b/>
                <w:sz w:val="20"/>
                <w:szCs w:val="20"/>
              </w:rPr>
              <w:t>Panel</w:t>
            </w:r>
            <w:r w:rsidRPr="00F67EB2">
              <w:rPr>
                <w:b/>
                <w:spacing w:val="-2"/>
                <w:sz w:val="20"/>
                <w:szCs w:val="20"/>
              </w:rPr>
              <w:t xml:space="preserve"> Responsibilities</w:t>
            </w:r>
          </w:p>
        </w:tc>
      </w:tr>
      <w:tr w:rsidR="00F67EB2" w:rsidRPr="00F67EB2" w14:paraId="7A54A8A7" w14:textId="77777777" w:rsidTr="00F67EB2">
        <w:trPr>
          <w:trHeight w:val="299"/>
        </w:trPr>
        <w:tc>
          <w:tcPr>
            <w:tcW w:w="0" w:type="auto"/>
            <w:vMerge w:val="restart"/>
          </w:tcPr>
          <w:p w14:paraId="6739D00B" w14:textId="77777777" w:rsidR="00F67EB2" w:rsidRPr="00F67EB2" w:rsidRDefault="00F67EB2" w:rsidP="00593FDB">
            <w:pPr>
              <w:pStyle w:val="TableParagraph"/>
              <w:ind w:left="0"/>
              <w:rPr>
                <w:sz w:val="20"/>
                <w:szCs w:val="20"/>
              </w:rPr>
            </w:pPr>
          </w:p>
          <w:p w14:paraId="2FEF2B1C" w14:textId="77777777" w:rsidR="00F67EB2" w:rsidRPr="00F67EB2" w:rsidRDefault="00F67EB2" w:rsidP="00593FDB">
            <w:pPr>
              <w:pStyle w:val="TableParagraph"/>
              <w:ind w:left="0"/>
              <w:rPr>
                <w:sz w:val="20"/>
                <w:szCs w:val="20"/>
              </w:rPr>
            </w:pPr>
          </w:p>
          <w:p w14:paraId="0555A758" w14:textId="77777777" w:rsidR="00F67EB2" w:rsidRPr="00F67EB2" w:rsidRDefault="00F67EB2" w:rsidP="00593FDB">
            <w:pPr>
              <w:pStyle w:val="TableParagraph"/>
              <w:ind w:left="0"/>
              <w:rPr>
                <w:sz w:val="20"/>
                <w:szCs w:val="20"/>
              </w:rPr>
            </w:pPr>
          </w:p>
          <w:p w14:paraId="42018A19" w14:textId="77777777" w:rsidR="00F67EB2" w:rsidRPr="00F67EB2" w:rsidRDefault="00F67EB2" w:rsidP="00593FDB">
            <w:pPr>
              <w:pStyle w:val="TableParagraph"/>
              <w:ind w:left="0"/>
              <w:rPr>
                <w:sz w:val="20"/>
                <w:szCs w:val="20"/>
              </w:rPr>
            </w:pPr>
          </w:p>
          <w:p w14:paraId="501BC496" w14:textId="77777777" w:rsidR="00F67EB2" w:rsidRPr="00F67EB2" w:rsidRDefault="00F67EB2" w:rsidP="00593FDB">
            <w:pPr>
              <w:pStyle w:val="TableParagraph"/>
              <w:spacing w:before="40"/>
              <w:ind w:left="0"/>
              <w:rPr>
                <w:sz w:val="20"/>
                <w:szCs w:val="20"/>
              </w:rPr>
            </w:pPr>
          </w:p>
          <w:p w14:paraId="545190B9" w14:textId="77777777" w:rsidR="00F67EB2" w:rsidRPr="00F67EB2" w:rsidRDefault="00F67EB2" w:rsidP="00593FDB">
            <w:pPr>
              <w:pStyle w:val="TableParagraph"/>
              <w:ind w:right="34"/>
              <w:rPr>
                <w:b/>
                <w:sz w:val="20"/>
                <w:szCs w:val="20"/>
              </w:rPr>
            </w:pPr>
            <w:r w:rsidRPr="00F67EB2">
              <w:rPr>
                <w:b/>
                <w:spacing w:val="-2"/>
                <w:sz w:val="20"/>
                <w:szCs w:val="20"/>
              </w:rPr>
              <w:t xml:space="preserve">Consistency </w:t>
            </w:r>
            <w:r w:rsidRPr="00F67EB2">
              <w:rPr>
                <w:b/>
                <w:spacing w:val="-4"/>
                <w:sz w:val="20"/>
                <w:szCs w:val="20"/>
              </w:rPr>
              <w:t xml:space="preserve">and </w:t>
            </w:r>
            <w:r w:rsidRPr="00F67EB2">
              <w:rPr>
                <w:b/>
                <w:spacing w:val="-2"/>
                <w:sz w:val="20"/>
                <w:szCs w:val="20"/>
              </w:rPr>
              <w:t>Calibration</w:t>
            </w:r>
          </w:p>
        </w:tc>
        <w:tc>
          <w:tcPr>
            <w:tcW w:w="0" w:type="auto"/>
            <w:vMerge w:val="restart"/>
          </w:tcPr>
          <w:p w14:paraId="5829E811" w14:textId="77777777" w:rsidR="00F67EB2" w:rsidRPr="00F67EB2" w:rsidRDefault="00F67EB2" w:rsidP="00593FDB">
            <w:pPr>
              <w:pStyle w:val="TableParagraph"/>
              <w:ind w:left="0"/>
              <w:rPr>
                <w:sz w:val="20"/>
                <w:szCs w:val="20"/>
              </w:rPr>
            </w:pPr>
          </w:p>
          <w:p w14:paraId="5AB8AC5D" w14:textId="77777777" w:rsidR="00F67EB2" w:rsidRPr="00F67EB2" w:rsidRDefault="00F67EB2" w:rsidP="00593FDB">
            <w:pPr>
              <w:pStyle w:val="TableParagraph"/>
              <w:ind w:left="0"/>
              <w:rPr>
                <w:sz w:val="20"/>
                <w:szCs w:val="20"/>
              </w:rPr>
            </w:pPr>
          </w:p>
          <w:p w14:paraId="79B963F8" w14:textId="77777777" w:rsidR="00F67EB2" w:rsidRPr="00F67EB2" w:rsidRDefault="00F67EB2" w:rsidP="00593FDB">
            <w:pPr>
              <w:pStyle w:val="TableParagraph"/>
              <w:ind w:left="0"/>
              <w:rPr>
                <w:sz w:val="20"/>
                <w:szCs w:val="20"/>
              </w:rPr>
            </w:pPr>
          </w:p>
          <w:p w14:paraId="583D086B" w14:textId="77777777" w:rsidR="00F67EB2" w:rsidRPr="00F67EB2" w:rsidRDefault="00F67EB2" w:rsidP="00593FDB">
            <w:pPr>
              <w:pStyle w:val="TableParagraph"/>
              <w:spacing w:before="41"/>
              <w:ind w:left="0"/>
              <w:rPr>
                <w:sz w:val="20"/>
                <w:szCs w:val="20"/>
              </w:rPr>
            </w:pPr>
          </w:p>
          <w:p w14:paraId="3878DD4B" w14:textId="30947E85" w:rsidR="00F67EB2" w:rsidRPr="00F67EB2" w:rsidRDefault="00F67EB2" w:rsidP="00593FDB">
            <w:pPr>
              <w:pStyle w:val="TableParagraph"/>
              <w:tabs>
                <w:tab w:val="left" w:pos="1936"/>
              </w:tabs>
              <w:ind w:left="108" w:right="93"/>
              <w:jc w:val="both"/>
              <w:rPr>
                <w:sz w:val="20"/>
                <w:szCs w:val="20"/>
              </w:rPr>
            </w:pPr>
            <w:r w:rsidRPr="003A25F0">
              <w:rPr>
                <w:spacing w:val="-2"/>
                <w:sz w:val="20"/>
                <w:szCs w:val="20"/>
              </w:rPr>
              <w:t xml:space="preserve">To ensure a fair, </w:t>
            </w:r>
            <w:r w:rsidRPr="00F67EB2">
              <w:rPr>
                <w:spacing w:val="-2"/>
                <w:sz w:val="20"/>
                <w:szCs w:val="20"/>
              </w:rPr>
              <w:t>consistent</w:t>
            </w:r>
            <w:r w:rsidR="003A25F0">
              <w:rPr>
                <w:spacing w:val="-2"/>
                <w:sz w:val="20"/>
                <w:szCs w:val="20"/>
              </w:rPr>
              <w:t xml:space="preserve"> </w:t>
            </w:r>
            <w:r w:rsidRPr="003A25F0">
              <w:rPr>
                <w:spacing w:val="-2"/>
                <w:sz w:val="20"/>
                <w:szCs w:val="20"/>
              </w:rPr>
              <w:t>and equitable assessment</w:t>
            </w:r>
            <w:r w:rsidR="003A25F0" w:rsidRPr="003A25F0">
              <w:rPr>
                <w:spacing w:val="-2"/>
                <w:sz w:val="20"/>
                <w:szCs w:val="20"/>
              </w:rPr>
              <w:t xml:space="preserve"> </w:t>
            </w:r>
            <w:r w:rsidRPr="003A25F0">
              <w:rPr>
                <w:spacing w:val="-2"/>
                <w:sz w:val="20"/>
                <w:szCs w:val="20"/>
              </w:rPr>
              <w:t>process</w:t>
            </w:r>
            <w:r w:rsidR="003A25F0" w:rsidRPr="003A25F0">
              <w:rPr>
                <w:spacing w:val="-2"/>
                <w:sz w:val="20"/>
                <w:szCs w:val="20"/>
              </w:rPr>
              <w:t xml:space="preserve"> </w:t>
            </w:r>
            <w:r w:rsidRPr="003A25F0">
              <w:rPr>
                <w:spacing w:val="-2"/>
                <w:sz w:val="20"/>
                <w:szCs w:val="20"/>
              </w:rPr>
              <w:t>across</w:t>
            </w:r>
            <w:r w:rsidR="003A25F0" w:rsidRPr="003A25F0">
              <w:rPr>
                <w:spacing w:val="-2"/>
                <w:sz w:val="20"/>
                <w:szCs w:val="20"/>
              </w:rPr>
              <w:t xml:space="preserve"> a</w:t>
            </w:r>
            <w:r w:rsidRPr="003A25F0">
              <w:rPr>
                <w:spacing w:val="-2"/>
                <w:sz w:val="20"/>
                <w:szCs w:val="20"/>
              </w:rPr>
              <w:t xml:space="preserve">ll </w:t>
            </w:r>
            <w:r w:rsidRPr="00F67EB2">
              <w:rPr>
                <w:spacing w:val="-2"/>
                <w:sz w:val="20"/>
                <w:szCs w:val="20"/>
              </w:rPr>
              <w:t>applicants.</w:t>
            </w:r>
          </w:p>
        </w:tc>
        <w:tc>
          <w:tcPr>
            <w:tcW w:w="0" w:type="auto"/>
            <w:shd w:val="clear" w:color="auto" w:fill="C4BB95"/>
          </w:tcPr>
          <w:p w14:paraId="0FCE59B8" w14:textId="77777777" w:rsidR="00F67EB2" w:rsidRPr="00F67EB2" w:rsidRDefault="00F67EB2" w:rsidP="00593FDB">
            <w:pPr>
              <w:pStyle w:val="TableParagraph"/>
              <w:spacing w:before="24"/>
              <w:ind w:left="108"/>
              <w:rPr>
                <w:sz w:val="20"/>
                <w:szCs w:val="20"/>
              </w:rPr>
            </w:pPr>
            <w:r w:rsidRPr="00F67EB2">
              <w:rPr>
                <w:sz w:val="20"/>
                <w:szCs w:val="20"/>
              </w:rPr>
              <w:t>Panel</w:t>
            </w:r>
            <w:r w:rsidRPr="00F67EB2">
              <w:rPr>
                <w:spacing w:val="-7"/>
                <w:sz w:val="20"/>
                <w:szCs w:val="20"/>
              </w:rPr>
              <w:t xml:space="preserve"> </w:t>
            </w:r>
            <w:r w:rsidRPr="00F67EB2">
              <w:rPr>
                <w:sz w:val="20"/>
                <w:szCs w:val="20"/>
              </w:rPr>
              <w:t>members</w:t>
            </w:r>
            <w:r w:rsidRPr="00F67EB2">
              <w:rPr>
                <w:spacing w:val="-6"/>
                <w:sz w:val="20"/>
                <w:szCs w:val="20"/>
              </w:rPr>
              <w:t xml:space="preserve"> </w:t>
            </w:r>
            <w:r w:rsidRPr="00F67EB2">
              <w:rPr>
                <w:spacing w:val="-4"/>
                <w:sz w:val="20"/>
                <w:szCs w:val="20"/>
              </w:rPr>
              <w:t>must:</w:t>
            </w:r>
          </w:p>
        </w:tc>
      </w:tr>
      <w:tr w:rsidR="00F67EB2" w:rsidRPr="00F67EB2" w14:paraId="68FADA53" w14:textId="77777777" w:rsidTr="00F67EB2">
        <w:trPr>
          <w:trHeight w:val="299"/>
        </w:trPr>
        <w:tc>
          <w:tcPr>
            <w:tcW w:w="0" w:type="auto"/>
            <w:vMerge/>
            <w:tcBorders>
              <w:top w:val="nil"/>
            </w:tcBorders>
          </w:tcPr>
          <w:p w14:paraId="1CD71372" w14:textId="77777777" w:rsidR="00F67EB2" w:rsidRPr="00F67EB2" w:rsidRDefault="00F67EB2" w:rsidP="00593FDB">
            <w:pPr>
              <w:rPr>
                <w:rFonts w:cs="Arial"/>
                <w:szCs w:val="20"/>
              </w:rPr>
            </w:pPr>
          </w:p>
        </w:tc>
        <w:tc>
          <w:tcPr>
            <w:tcW w:w="0" w:type="auto"/>
            <w:vMerge/>
            <w:tcBorders>
              <w:top w:val="nil"/>
            </w:tcBorders>
          </w:tcPr>
          <w:p w14:paraId="0211AACC" w14:textId="77777777" w:rsidR="00F67EB2" w:rsidRPr="00F67EB2" w:rsidRDefault="00F67EB2" w:rsidP="00593FDB">
            <w:pPr>
              <w:rPr>
                <w:rFonts w:cs="Arial"/>
                <w:szCs w:val="20"/>
              </w:rPr>
            </w:pPr>
          </w:p>
        </w:tc>
        <w:tc>
          <w:tcPr>
            <w:tcW w:w="0" w:type="auto"/>
          </w:tcPr>
          <w:p w14:paraId="7AD2184A" w14:textId="77777777" w:rsidR="00F67EB2" w:rsidRPr="00F67EB2" w:rsidRDefault="00F67EB2" w:rsidP="00593FDB">
            <w:pPr>
              <w:pStyle w:val="TableParagraph"/>
              <w:spacing w:before="24"/>
              <w:ind w:left="108"/>
              <w:rPr>
                <w:sz w:val="20"/>
                <w:szCs w:val="20"/>
              </w:rPr>
            </w:pPr>
            <w:r w:rsidRPr="00F67EB2">
              <w:rPr>
                <w:sz w:val="20"/>
                <w:szCs w:val="20"/>
              </w:rPr>
              <w:t>Apply</w:t>
            </w:r>
            <w:r w:rsidRPr="00F67EB2">
              <w:rPr>
                <w:spacing w:val="-4"/>
                <w:sz w:val="20"/>
                <w:szCs w:val="20"/>
              </w:rPr>
              <w:t xml:space="preserve"> </w:t>
            </w:r>
            <w:r w:rsidRPr="00F67EB2">
              <w:rPr>
                <w:sz w:val="20"/>
                <w:szCs w:val="20"/>
              </w:rPr>
              <w:t>the</w:t>
            </w:r>
            <w:r w:rsidRPr="00F67EB2">
              <w:rPr>
                <w:spacing w:val="-4"/>
                <w:sz w:val="20"/>
                <w:szCs w:val="20"/>
              </w:rPr>
              <w:t xml:space="preserve"> </w:t>
            </w:r>
            <w:r w:rsidRPr="00F67EB2">
              <w:rPr>
                <w:sz w:val="20"/>
                <w:szCs w:val="20"/>
              </w:rPr>
              <w:t>agreed</w:t>
            </w:r>
            <w:r w:rsidRPr="00F67EB2">
              <w:rPr>
                <w:spacing w:val="-6"/>
                <w:sz w:val="20"/>
                <w:szCs w:val="20"/>
              </w:rPr>
              <w:t xml:space="preserve"> </w:t>
            </w:r>
            <w:r w:rsidRPr="00F67EB2">
              <w:rPr>
                <w:sz w:val="20"/>
                <w:szCs w:val="20"/>
              </w:rPr>
              <w:t>rating</w:t>
            </w:r>
            <w:r w:rsidRPr="00F67EB2">
              <w:rPr>
                <w:spacing w:val="-5"/>
                <w:sz w:val="20"/>
                <w:szCs w:val="20"/>
              </w:rPr>
              <w:t xml:space="preserve"> </w:t>
            </w:r>
            <w:r w:rsidRPr="00F67EB2">
              <w:rPr>
                <w:sz w:val="20"/>
                <w:szCs w:val="20"/>
              </w:rPr>
              <w:t>scale</w:t>
            </w:r>
            <w:r w:rsidRPr="00F67EB2">
              <w:rPr>
                <w:spacing w:val="-4"/>
                <w:sz w:val="20"/>
                <w:szCs w:val="20"/>
              </w:rPr>
              <w:t xml:space="preserve"> </w:t>
            </w:r>
            <w:r w:rsidRPr="00F67EB2">
              <w:rPr>
                <w:spacing w:val="-2"/>
                <w:sz w:val="20"/>
                <w:szCs w:val="20"/>
              </w:rPr>
              <w:t>consistently.</w:t>
            </w:r>
          </w:p>
        </w:tc>
      </w:tr>
      <w:tr w:rsidR="00F67EB2" w:rsidRPr="00F67EB2" w14:paraId="12F15914" w14:textId="77777777" w:rsidTr="00F67EB2">
        <w:trPr>
          <w:trHeight w:val="602"/>
        </w:trPr>
        <w:tc>
          <w:tcPr>
            <w:tcW w:w="0" w:type="auto"/>
            <w:vMerge/>
            <w:tcBorders>
              <w:top w:val="nil"/>
            </w:tcBorders>
          </w:tcPr>
          <w:p w14:paraId="7A969444" w14:textId="77777777" w:rsidR="00F67EB2" w:rsidRPr="00F67EB2" w:rsidRDefault="00F67EB2" w:rsidP="00593FDB">
            <w:pPr>
              <w:rPr>
                <w:rFonts w:cs="Arial"/>
                <w:szCs w:val="20"/>
              </w:rPr>
            </w:pPr>
          </w:p>
        </w:tc>
        <w:tc>
          <w:tcPr>
            <w:tcW w:w="0" w:type="auto"/>
            <w:vMerge/>
            <w:tcBorders>
              <w:top w:val="nil"/>
            </w:tcBorders>
          </w:tcPr>
          <w:p w14:paraId="7DC2E70A" w14:textId="77777777" w:rsidR="00F67EB2" w:rsidRPr="00F67EB2" w:rsidRDefault="00F67EB2" w:rsidP="00593FDB">
            <w:pPr>
              <w:rPr>
                <w:rFonts w:cs="Arial"/>
                <w:szCs w:val="20"/>
              </w:rPr>
            </w:pPr>
          </w:p>
        </w:tc>
        <w:tc>
          <w:tcPr>
            <w:tcW w:w="0" w:type="auto"/>
          </w:tcPr>
          <w:p w14:paraId="39267207" w14:textId="77777777" w:rsidR="00F67EB2" w:rsidRPr="00F67EB2" w:rsidRDefault="00F67EB2" w:rsidP="00593FDB">
            <w:pPr>
              <w:pStyle w:val="TableParagraph"/>
              <w:spacing w:before="175"/>
              <w:ind w:left="108"/>
              <w:rPr>
                <w:sz w:val="20"/>
                <w:szCs w:val="20"/>
              </w:rPr>
            </w:pPr>
            <w:r w:rsidRPr="00F67EB2">
              <w:rPr>
                <w:sz w:val="20"/>
                <w:szCs w:val="20"/>
              </w:rPr>
              <w:t>Avoid</w:t>
            </w:r>
            <w:r w:rsidRPr="00F67EB2">
              <w:rPr>
                <w:spacing w:val="-8"/>
                <w:sz w:val="20"/>
                <w:szCs w:val="20"/>
              </w:rPr>
              <w:t xml:space="preserve"> </w:t>
            </w:r>
            <w:r w:rsidRPr="00F67EB2">
              <w:rPr>
                <w:sz w:val="20"/>
                <w:szCs w:val="20"/>
              </w:rPr>
              <w:t>over-reliance</w:t>
            </w:r>
            <w:r w:rsidRPr="00F67EB2">
              <w:rPr>
                <w:spacing w:val="-6"/>
                <w:sz w:val="20"/>
                <w:szCs w:val="20"/>
              </w:rPr>
              <w:t xml:space="preserve"> </w:t>
            </w:r>
            <w:r w:rsidRPr="00F67EB2">
              <w:rPr>
                <w:sz w:val="20"/>
                <w:szCs w:val="20"/>
              </w:rPr>
              <w:t>on</w:t>
            </w:r>
            <w:r w:rsidRPr="00F67EB2">
              <w:rPr>
                <w:spacing w:val="-6"/>
                <w:sz w:val="20"/>
                <w:szCs w:val="20"/>
              </w:rPr>
              <w:t xml:space="preserve"> </w:t>
            </w:r>
            <w:r w:rsidRPr="00F67EB2">
              <w:rPr>
                <w:sz w:val="20"/>
                <w:szCs w:val="20"/>
              </w:rPr>
              <w:t>individual</w:t>
            </w:r>
            <w:r w:rsidRPr="00F67EB2">
              <w:rPr>
                <w:spacing w:val="-6"/>
                <w:sz w:val="20"/>
                <w:szCs w:val="20"/>
              </w:rPr>
              <w:t xml:space="preserve"> </w:t>
            </w:r>
            <w:r w:rsidRPr="00F67EB2">
              <w:rPr>
                <w:sz w:val="20"/>
                <w:szCs w:val="20"/>
              </w:rPr>
              <w:t>metrics</w:t>
            </w:r>
            <w:r w:rsidRPr="00F67EB2">
              <w:rPr>
                <w:spacing w:val="-8"/>
                <w:sz w:val="20"/>
                <w:szCs w:val="20"/>
              </w:rPr>
              <w:t xml:space="preserve"> </w:t>
            </w:r>
            <w:r w:rsidRPr="00F67EB2">
              <w:rPr>
                <w:sz w:val="20"/>
                <w:szCs w:val="20"/>
              </w:rPr>
              <w:t>or</w:t>
            </w:r>
            <w:r w:rsidRPr="00F67EB2">
              <w:rPr>
                <w:spacing w:val="-7"/>
                <w:sz w:val="20"/>
                <w:szCs w:val="20"/>
              </w:rPr>
              <w:t xml:space="preserve"> </w:t>
            </w:r>
            <w:r w:rsidRPr="00F67EB2">
              <w:rPr>
                <w:sz w:val="20"/>
                <w:szCs w:val="20"/>
              </w:rPr>
              <w:t>isolated</w:t>
            </w:r>
            <w:r w:rsidRPr="00F67EB2">
              <w:rPr>
                <w:spacing w:val="-5"/>
                <w:sz w:val="20"/>
                <w:szCs w:val="20"/>
              </w:rPr>
              <w:t xml:space="preserve"> </w:t>
            </w:r>
            <w:r w:rsidRPr="00F67EB2">
              <w:rPr>
                <w:spacing w:val="-2"/>
                <w:sz w:val="20"/>
                <w:szCs w:val="20"/>
              </w:rPr>
              <w:t>achievements.</w:t>
            </w:r>
          </w:p>
        </w:tc>
      </w:tr>
      <w:tr w:rsidR="00F67EB2" w:rsidRPr="00F67EB2" w14:paraId="1CCFF383" w14:textId="77777777" w:rsidTr="00F67EB2">
        <w:trPr>
          <w:trHeight w:val="599"/>
        </w:trPr>
        <w:tc>
          <w:tcPr>
            <w:tcW w:w="0" w:type="auto"/>
            <w:vMerge/>
            <w:tcBorders>
              <w:top w:val="nil"/>
            </w:tcBorders>
          </w:tcPr>
          <w:p w14:paraId="4FF30245" w14:textId="77777777" w:rsidR="00F67EB2" w:rsidRPr="00F67EB2" w:rsidRDefault="00F67EB2" w:rsidP="00593FDB">
            <w:pPr>
              <w:rPr>
                <w:rFonts w:cs="Arial"/>
                <w:szCs w:val="20"/>
              </w:rPr>
            </w:pPr>
          </w:p>
        </w:tc>
        <w:tc>
          <w:tcPr>
            <w:tcW w:w="0" w:type="auto"/>
            <w:vMerge/>
            <w:tcBorders>
              <w:top w:val="nil"/>
            </w:tcBorders>
          </w:tcPr>
          <w:p w14:paraId="38AAFF23" w14:textId="77777777" w:rsidR="00F67EB2" w:rsidRPr="00F67EB2" w:rsidRDefault="00F67EB2" w:rsidP="00593FDB">
            <w:pPr>
              <w:rPr>
                <w:rFonts w:cs="Arial"/>
                <w:szCs w:val="20"/>
              </w:rPr>
            </w:pPr>
          </w:p>
        </w:tc>
        <w:tc>
          <w:tcPr>
            <w:tcW w:w="0" w:type="auto"/>
          </w:tcPr>
          <w:p w14:paraId="130AB50A" w14:textId="24603369" w:rsidR="00F67EB2" w:rsidRPr="00F67EB2" w:rsidRDefault="00F67EB2" w:rsidP="00593FDB">
            <w:pPr>
              <w:pStyle w:val="TableParagraph"/>
              <w:spacing w:before="45"/>
              <w:ind w:left="108"/>
              <w:rPr>
                <w:sz w:val="20"/>
                <w:szCs w:val="20"/>
              </w:rPr>
            </w:pPr>
            <w:r w:rsidRPr="00F67EB2">
              <w:rPr>
                <w:sz w:val="20"/>
                <w:szCs w:val="20"/>
              </w:rPr>
              <w:t>Ensure</w:t>
            </w:r>
            <w:r w:rsidRPr="00F67EB2">
              <w:rPr>
                <w:spacing w:val="40"/>
                <w:sz w:val="20"/>
                <w:szCs w:val="20"/>
              </w:rPr>
              <w:t xml:space="preserve"> </w:t>
            </w:r>
            <w:r w:rsidRPr="00F67EB2">
              <w:rPr>
                <w:sz w:val="20"/>
                <w:szCs w:val="20"/>
              </w:rPr>
              <w:t>comparable</w:t>
            </w:r>
            <w:r w:rsidRPr="00F67EB2">
              <w:rPr>
                <w:spacing w:val="40"/>
                <w:sz w:val="20"/>
                <w:szCs w:val="20"/>
              </w:rPr>
              <w:t xml:space="preserve"> </w:t>
            </w:r>
            <w:r w:rsidRPr="00F67EB2">
              <w:rPr>
                <w:sz w:val="20"/>
                <w:szCs w:val="20"/>
              </w:rPr>
              <w:t>standards</w:t>
            </w:r>
            <w:r w:rsidRPr="00F67EB2">
              <w:rPr>
                <w:spacing w:val="40"/>
                <w:sz w:val="20"/>
                <w:szCs w:val="20"/>
              </w:rPr>
              <w:t xml:space="preserve"> </w:t>
            </w:r>
            <w:r w:rsidRPr="00F67EB2">
              <w:rPr>
                <w:sz w:val="20"/>
                <w:szCs w:val="20"/>
              </w:rPr>
              <w:t>are</w:t>
            </w:r>
            <w:r w:rsidRPr="00F67EB2">
              <w:rPr>
                <w:spacing w:val="40"/>
                <w:sz w:val="20"/>
                <w:szCs w:val="20"/>
              </w:rPr>
              <w:t xml:space="preserve"> </w:t>
            </w:r>
            <w:r w:rsidRPr="00F67EB2">
              <w:rPr>
                <w:sz w:val="20"/>
                <w:szCs w:val="20"/>
              </w:rPr>
              <w:t>applied</w:t>
            </w:r>
            <w:r w:rsidRPr="00F67EB2">
              <w:rPr>
                <w:spacing w:val="40"/>
                <w:sz w:val="20"/>
                <w:szCs w:val="20"/>
              </w:rPr>
              <w:t xml:space="preserve"> </w:t>
            </w:r>
            <w:r w:rsidRPr="00F67EB2">
              <w:rPr>
                <w:sz w:val="20"/>
                <w:szCs w:val="20"/>
              </w:rPr>
              <w:t>across</w:t>
            </w:r>
            <w:r w:rsidRPr="00F67EB2">
              <w:rPr>
                <w:spacing w:val="40"/>
                <w:sz w:val="20"/>
                <w:szCs w:val="20"/>
              </w:rPr>
              <w:t xml:space="preserve"> </w:t>
            </w:r>
            <w:r w:rsidRPr="00F67EB2">
              <w:rPr>
                <w:sz w:val="20"/>
                <w:szCs w:val="20"/>
              </w:rPr>
              <w:t>all</w:t>
            </w:r>
            <w:r w:rsidRPr="00F67EB2">
              <w:rPr>
                <w:spacing w:val="40"/>
                <w:sz w:val="20"/>
                <w:szCs w:val="20"/>
              </w:rPr>
              <w:t xml:space="preserve"> </w:t>
            </w:r>
            <w:r w:rsidRPr="00F67EB2">
              <w:rPr>
                <w:sz w:val="20"/>
                <w:szCs w:val="20"/>
              </w:rPr>
              <w:t>applicants,</w:t>
            </w:r>
            <w:r w:rsidRPr="00F67EB2">
              <w:rPr>
                <w:spacing w:val="40"/>
                <w:sz w:val="20"/>
                <w:szCs w:val="20"/>
              </w:rPr>
              <w:t xml:space="preserve"> </w:t>
            </w:r>
            <w:r w:rsidRPr="00F67EB2">
              <w:rPr>
                <w:sz w:val="20"/>
                <w:szCs w:val="20"/>
              </w:rPr>
              <w:t>irrespective of pathway, School or</w:t>
            </w:r>
            <w:r w:rsidR="003A25F0">
              <w:rPr>
                <w:sz w:val="20"/>
                <w:szCs w:val="20"/>
              </w:rPr>
              <w:t xml:space="preserve"> d</w:t>
            </w:r>
            <w:r w:rsidRPr="00F67EB2">
              <w:rPr>
                <w:sz w:val="20"/>
                <w:szCs w:val="20"/>
              </w:rPr>
              <w:t>iscipline.</w:t>
            </w:r>
          </w:p>
        </w:tc>
      </w:tr>
      <w:tr w:rsidR="00F67EB2" w:rsidRPr="00F67EB2" w14:paraId="4DCE027A" w14:textId="77777777" w:rsidTr="00F67EB2">
        <w:trPr>
          <w:trHeight w:val="299"/>
        </w:trPr>
        <w:tc>
          <w:tcPr>
            <w:tcW w:w="0" w:type="auto"/>
            <w:vMerge/>
            <w:tcBorders>
              <w:top w:val="nil"/>
            </w:tcBorders>
          </w:tcPr>
          <w:p w14:paraId="70BDA8E0" w14:textId="77777777" w:rsidR="00F67EB2" w:rsidRPr="00F67EB2" w:rsidRDefault="00F67EB2" w:rsidP="00593FDB">
            <w:pPr>
              <w:rPr>
                <w:rFonts w:cs="Arial"/>
                <w:szCs w:val="20"/>
              </w:rPr>
            </w:pPr>
          </w:p>
        </w:tc>
        <w:tc>
          <w:tcPr>
            <w:tcW w:w="0" w:type="auto"/>
            <w:vMerge/>
            <w:tcBorders>
              <w:top w:val="nil"/>
            </w:tcBorders>
          </w:tcPr>
          <w:p w14:paraId="370493BC" w14:textId="77777777" w:rsidR="00F67EB2" w:rsidRPr="00F67EB2" w:rsidRDefault="00F67EB2" w:rsidP="00593FDB">
            <w:pPr>
              <w:rPr>
                <w:rFonts w:cs="Arial"/>
                <w:szCs w:val="20"/>
              </w:rPr>
            </w:pPr>
          </w:p>
        </w:tc>
        <w:tc>
          <w:tcPr>
            <w:tcW w:w="0" w:type="auto"/>
            <w:shd w:val="clear" w:color="auto" w:fill="C4BB95"/>
          </w:tcPr>
          <w:p w14:paraId="45A45E9A" w14:textId="77777777" w:rsidR="00F67EB2" w:rsidRPr="00F67EB2" w:rsidRDefault="00F67EB2" w:rsidP="00593FDB">
            <w:pPr>
              <w:pStyle w:val="TableParagraph"/>
              <w:spacing w:before="24"/>
              <w:ind w:left="108"/>
              <w:rPr>
                <w:sz w:val="20"/>
                <w:szCs w:val="20"/>
              </w:rPr>
            </w:pPr>
            <w:r w:rsidRPr="00F67EB2">
              <w:rPr>
                <w:sz w:val="20"/>
                <w:szCs w:val="20"/>
              </w:rPr>
              <w:t>Where</w:t>
            </w:r>
            <w:r w:rsidRPr="00F67EB2">
              <w:rPr>
                <w:spacing w:val="-6"/>
                <w:sz w:val="20"/>
                <w:szCs w:val="20"/>
              </w:rPr>
              <w:t xml:space="preserve"> </w:t>
            </w:r>
            <w:r w:rsidRPr="00F67EB2">
              <w:rPr>
                <w:sz w:val="20"/>
                <w:szCs w:val="20"/>
              </w:rPr>
              <w:t>appropriate,</w:t>
            </w:r>
            <w:r w:rsidRPr="00F67EB2">
              <w:rPr>
                <w:spacing w:val="-5"/>
                <w:sz w:val="20"/>
                <w:szCs w:val="20"/>
              </w:rPr>
              <w:t xml:space="preserve"> </w:t>
            </w:r>
            <w:r w:rsidRPr="00F67EB2">
              <w:rPr>
                <w:sz w:val="20"/>
                <w:szCs w:val="20"/>
              </w:rPr>
              <w:t>the</w:t>
            </w:r>
            <w:r w:rsidRPr="00F67EB2">
              <w:rPr>
                <w:spacing w:val="-7"/>
                <w:sz w:val="20"/>
                <w:szCs w:val="20"/>
              </w:rPr>
              <w:t xml:space="preserve"> </w:t>
            </w:r>
            <w:r w:rsidRPr="00F67EB2">
              <w:rPr>
                <w:sz w:val="20"/>
                <w:szCs w:val="20"/>
              </w:rPr>
              <w:t>Panel</w:t>
            </w:r>
            <w:r w:rsidRPr="00F67EB2">
              <w:rPr>
                <w:spacing w:val="-4"/>
                <w:sz w:val="20"/>
                <w:szCs w:val="20"/>
              </w:rPr>
              <w:t xml:space="preserve"> may:</w:t>
            </w:r>
          </w:p>
        </w:tc>
      </w:tr>
      <w:tr w:rsidR="00F67EB2" w:rsidRPr="00F67EB2" w14:paraId="4A0BBE4C" w14:textId="77777777" w:rsidTr="00F67EB2">
        <w:trPr>
          <w:trHeight w:val="299"/>
        </w:trPr>
        <w:tc>
          <w:tcPr>
            <w:tcW w:w="0" w:type="auto"/>
            <w:vMerge/>
            <w:tcBorders>
              <w:top w:val="nil"/>
            </w:tcBorders>
          </w:tcPr>
          <w:p w14:paraId="7341D590" w14:textId="77777777" w:rsidR="00F67EB2" w:rsidRPr="00F67EB2" w:rsidRDefault="00F67EB2" w:rsidP="00593FDB">
            <w:pPr>
              <w:rPr>
                <w:rFonts w:cs="Arial"/>
                <w:szCs w:val="20"/>
              </w:rPr>
            </w:pPr>
          </w:p>
        </w:tc>
        <w:tc>
          <w:tcPr>
            <w:tcW w:w="0" w:type="auto"/>
            <w:vMerge/>
            <w:tcBorders>
              <w:top w:val="nil"/>
            </w:tcBorders>
          </w:tcPr>
          <w:p w14:paraId="3FAAEDF3" w14:textId="77777777" w:rsidR="00F67EB2" w:rsidRPr="00F67EB2" w:rsidRDefault="00F67EB2" w:rsidP="00593FDB">
            <w:pPr>
              <w:rPr>
                <w:rFonts w:cs="Arial"/>
                <w:szCs w:val="20"/>
              </w:rPr>
            </w:pPr>
          </w:p>
        </w:tc>
        <w:tc>
          <w:tcPr>
            <w:tcW w:w="0" w:type="auto"/>
          </w:tcPr>
          <w:p w14:paraId="1B7747D7" w14:textId="77777777" w:rsidR="00F67EB2" w:rsidRPr="00F67EB2" w:rsidRDefault="00F67EB2" w:rsidP="00593FDB">
            <w:pPr>
              <w:pStyle w:val="TableParagraph"/>
              <w:spacing w:before="24"/>
              <w:ind w:left="108"/>
              <w:rPr>
                <w:sz w:val="20"/>
                <w:szCs w:val="20"/>
              </w:rPr>
            </w:pPr>
            <w:r w:rsidRPr="00F67EB2">
              <w:rPr>
                <w:sz w:val="20"/>
                <w:szCs w:val="20"/>
              </w:rPr>
              <w:t>Compare</w:t>
            </w:r>
            <w:r w:rsidRPr="00F67EB2">
              <w:rPr>
                <w:spacing w:val="-11"/>
                <w:sz w:val="20"/>
                <w:szCs w:val="20"/>
              </w:rPr>
              <w:t xml:space="preserve"> </w:t>
            </w:r>
            <w:r w:rsidRPr="00F67EB2">
              <w:rPr>
                <w:sz w:val="20"/>
                <w:szCs w:val="20"/>
              </w:rPr>
              <w:t>applications</w:t>
            </w:r>
            <w:r w:rsidRPr="00F67EB2">
              <w:rPr>
                <w:spacing w:val="-5"/>
                <w:sz w:val="20"/>
                <w:szCs w:val="20"/>
              </w:rPr>
              <w:t xml:space="preserve"> </w:t>
            </w:r>
            <w:r w:rsidRPr="00F67EB2">
              <w:rPr>
                <w:sz w:val="20"/>
                <w:szCs w:val="20"/>
              </w:rPr>
              <w:t>to</w:t>
            </w:r>
            <w:r w:rsidRPr="00F67EB2">
              <w:rPr>
                <w:spacing w:val="-10"/>
                <w:sz w:val="20"/>
                <w:szCs w:val="20"/>
              </w:rPr>
              <w:t xml:space="preserve"> </w:t>
            </w:r>
            <w:r w:rsidRPr="00F67EB2">
              <w:rPr>
                <w:sz w:val="20"/>
                <w:szCs w:val="20"/>
              </w:rPr>
              <w:t>support</w:t>
            </w:r>
            <w:r w:rsidRPr="00F67EB2">
              <w:rPr>
                <w:spacing w:val="-6"/>
                <w:sz w:val="20"/>
                <w:szCs w:val="20"/>
              </w:rPr>
              <w:t xml:space="preserve"> </w:t>
            </w:r>
            <w:r w:rsidRPr="00F67EB2">
              <w:rPr>
                <w:sz w:val="20"/>
                <w:szCs w:val="20"/>
              </w:rPr>
              <w:t>consistency</w:t>
            </w:r>
            <w:r w:rsidRPr="00F67EB2">
              <w:rPr>
                <w:spacing w:val="-6"/>
                <w:sz w:val="20"/>
                <w:szCs w:val="20"/>
              </w:rPr>
              <w:t xml:space="preserve"> </w:t>
            </w:r>
            <w:r w:rsidRPr="00F67EB2">
              <w:rPr>
                <w:sz w:val="20"/>
                <w:szCs w:val="20"/>
              </w:rPr>
              <w:t>of</w:t>
            </w:r>
            <w:r w:rsidRPr="00F67EB2">
              <w:rPr>
                <w:spacing w:val="-4"/>
                <w:sz w:val="20"/>
                <w:szCs w:val="20"/>
              </w:rPr>
              <w:t xml:space="preserve"> </w:t>
            </w:r>
            <w:r w:rsidRPr="00F67EB2">
              <w:rPr>
                <w:sz w:val="20"/>
                <w:szCs w:val="20"/>
              </w:rPr>
              <w:t>decision-</w:t>
            </w:r>
            <w:r w:rsidRPr="00F67EB2">
              <w:rPr>
                <w:spacing w:val="-2"/>
                <w:sz w:val="20"/>
                <w:szCs w:val="20"/>
              </w:rPr>
              <w:t>making.</w:t>
            </w:r>
          </w:p>
        </w:tc>
      </w:tr>
      <w:tr w:rsidR="00F67EB2" w:rsidRPr="00F67EB2" w14:paraId="0A30F85A" w14:textId="77777777" w:rsidTr="00F67EB2">
        <w:trPr>
          <w:trHeight w:val="599"/>
        </w:trPr>
        <w:tc>
          <w:tcPr>
            <w:tcW w:w="0" w:type="auto"/>
            <w:vMerge/>
            <w:tcBorders>
              <w:top w:val="nil"/>
            </w:tcBorders>
          </w:tcPr>
          <w:p w14:paraId="3F90567B" w14:textId="77777777" w:rsidR="00F67EB2" w:rsidRPr="00F67EB2" w:rsidRDefault="00F67EB2" w:rsidP="00593FDB">
            <w:pPr>
              <w:rPr>
                <w:rFonts w:cs="Arial"/>
                <w:szCs w:val="20"/>
              </w:rPr>
            </w:pPr>
          </w:p>
        </w:tc>
        <w:tc>
          <w:tcPr>
            <w:tcW w:w="0" w:type="auto"/>
            <w:vMerge/>
            <w:tcBorders>
              <w:top w:val="nil"/>
            </w:tcBorders>
          </w:tcPr>
          <w:p w14:paraId="1F52839A" w14:textId="77777777" w:rsidR="00F67EB2" w:rsidRPr="00F67EB2" w:rsidRDefault="00F67EB2" w:rsidP="00593FDB">
            <w:pPr>
              <w:rPr>
                <w:rFonts w:cs="Arial"/>
                <w:szCs w:val="20"/>
              </w:rPr>
            </w:pPr>
          </w:p>
        </w:tc>
        <w:tc>
          <w:tcPr>
            <w:tcW w:w="0" w:type="auto"/>
          </w:tcPr>
          <w:p w14:paraId="3B8F7965" w14:textId="77777777" w:rsidR="00F67EB2" w:rsidRPr="00F67EB2" w:rsidRDefault="00F67EB2" w:rsidP="00593FDB">
            <w:pPr>
              <w:pStyle w:val="TableParagraph"/>
              <w:spacing w:before="172"/>
              <w:ind w:left="108"/>
              <w:rPr>
                <w:sz w:val="20"/>
                <w:szCs w:val="20"/>
              </w:rPr>
            </w:pPr>
            <w:r w:rsidRPr="00F67EB2">
              <w:rPr>
                <w:sz w:val="20"/>
                <w:szCs w:val="20"/>
              </w:rPr>
              <w:t>Revisit</w:t>
            </w:r>
            <w:r w:rsidRPr="00F67EB2">
              <w:rPr>
                <w:spacing w:val="-7"/>
                <w:sz w:val="20"/>
                <w:szCs w:val="20"/>
              </w:rPr>
              <w:t xml:space="preserve"> </w:t>
            </w:r>
            <w:r w:rsidRPr="00F67EB2">
              <w:rPr>
                <w:sz w:val="20"/>
                <w:szCs w:val="20"/>
              </w:rPr>
              <w:t>individual</w:t>
            </w:r>
            <w:r w:rsidRPr="00F67EB2">
              <w:rPr>
                <w:spacing w:val="-7"/>
                <w:sz w:val="20"/>
                <w:szCs w:val="20"/>
              </w:rPr>
              <w:t xml:space="preserve"> </w:t>
            </w:r>
            <w:r w:rsidRPr="00F67EB2">
              <w:rPr>
                <w:sz w:val="20"/>
                <w:szCs w:val="20"/>
              </w:rPr>
              <w:t>ratings</w:t>
            </w:r>
            <w:r w:rsidRPr="00F67EB2">
              <w:rPr>
                <w:spacing w:val="-8"/>
                <w:sz w:val="20"/>
                <w:szCs w:val="20"/>
              </w:rPr>
              <w:t xml:space="preserve"> </w:t>
            </w:r>
            <w:r w:rsidRPr="00F67EB2">
              <w:rPr>
                <w:sz w:val="20"/>
                <w:szCs w:val="20"/>
              </w:rPr>
              <w:t>following</w:t>
            </w:r>
            <w:r w:rsidRPr="00F67EB2">
              <w:rPr>
                <w:spacing w:val="-6"/>
                <w:sz w:val="20"/>
                <w:szCs w:val="20"/>
              </w:rPr>
              <w:t xml:space="preserve"> </w:t>
            </w:r>
            <w:r w:rsidRPr="00F67EB2">
              <w:rPr>
                <w:sz w:val="20"/>
                <w:szCs w:val="20"/>
              </w:rPr>
              <w:t>panel</w:t>
            </w:r>
            <w:r w:rsidRPr="00F67EB2">
              <w:rPr>
                <w:spacing w:val="-7"/>
                <w:sz w:val="20"/>
                <w:szCs w:val="20"/>
              </w:rPr>
              <w:t xml:space="preserve"> </w:t>
            </w:r>
            <w:r w:rsidRPr="00F67EB2">
              <w:rPr>
                <w:sz w:val="20"/>
                <w:szCs w:val="20"/>
              </w:rPr>
              <w:t>discussion</w:t>
            </w:r>
            <w:r w:rsidRPr="00F67EB2">
              <w:rPr>
                <w:spacing w:val="-6"/>
                <w:sz w:val="20"/>
                <w:szCs w:val="20"/>
              </w:rPr>
              <w:t xml:space="preserve"> </w:t>
            </w:r>
            <w:r w:rsidRPr="00F67EB2">
              <w:rPr>
                <w:sz w:val="20"/>
                <w:szCs w:val="20"/>
              </w:rPr>
              <w:t>and</w:t>
            </w:r>
            <w:r w:rsidRPr="00F67EB2">
              <w:rPr>
                <w:spacing w:val="-6"/>
                <w:sz w:val="20"/>
                <w:szCs w:val="20"/>
              </w:rPr>
              <w:t xml:space="preserve"> </w:t>
            </w:r>
            <w:r w:rsidRPr="00F67EB2">
              <w:rPr>
                <w:spacing w:val="-2"/>
                <w:sz w:val="20"/>
                <w:szCs w:val="20"/>
              </w:rPr>
              <w:t>calibration.</w:t>
            </w:r>
          </w:p>
        </w:tc>
      </w:tr>
      <w:tr w:rsidR="00F67EB2" w:rsidRPr="00F67EB2" w14:paraId="33A3C54F" w14:textId="77777777" w:rsidTr="00F67EB2">
        <w:trPr>
          <w:trHeight w:val="299"/>
        </w:trPr>
        <w:tc>
          <w:tcPr>
            <w:tcW w:w="0" w:type="auto"/>
            <w:vMerge/>
            <w:tcBorders>
              <w:top w:val="nil"/>
            </w:tcBorders>
          </w:tcPr>
          <w:p w14:paraId="13B45450" w14:textId="77777777" w:rsidR="00F67EB2" w:rsidRPr="00F67EB2" w:rsidRDefault="00F67EB2" w:rsidP="00593FDB">
            <w:pPr>
              <w:rPr>
                <w:rFonts w:cs="Arial"/>
                <w:szCs w:val="20"/>
              </w:rPr>
            </w:pPr>
          </w:p>
        </w:tc>
        <w:tc>
          <w:tcPr>
            <w:tcW w:w="0" w:type="auto"/>
            <w:vMerge/>
            <w:tcBorders>
              <w:top w:val="nil"/>
            </w:tcBorders>
          </w:tcPr>
          <w:p w14:paraId="08133CB6" w14:textId="77777777" w:rsidR="00F67EB2" w:rsidRPr="00F67EB2" w:rsidRDefault="00F67EB2" w:rsidP="00593FDB">
            <w:pPr>
              <w:rPr>
                <w:rFonts w:cs="Arial"/>
                <w:szCs w:val="20"/>
              </w:rPr>
            </w:pPr>
          </w:p>
        </w:tc>
        <w:tc>
          <w:tcPr>
            <w:tcW w:w="0" w:type="auto"/>
          </w:tcPr>
          <w:p w14:paraId="650CB5B5" w14:textId="77777777" w:rsidR="00F67EB2" w:rsidRPr="00F67EB2" w:rsidRDefault="00F67EB2" w:rsidP="00593FDB">
            <w:pPr>
              <w:pStyle w:val="TableParagraph"/>
              <w:spacing w:before="24"/>
              <w:ind w:left="108"/>
              <w:rPr>
                <w:sz w:val="20"/>
                <w:szCs w:val="20"/>
              </w:rPr>
            </w:pPr>
            <w:r w:rsidRPr="00F67EB2">
              <w:rPr>
                <w:sz w:val="20"/>
                <w:szCs w:val="20"/>
              </w:rPr>
              <w:t>Record</w:t>
            </w:r>
            <w:r w:rsidRPr="00F67EB2">
              <w:rPr>
                <w:spacing w:val="-5"/>
                <w:sz w:val="20"/>
                <w:szCs w:val="20"/>
              </w:rPr>
              <w:t xml:space="preserve"> </w:t>
            </w:r>
            <w:r w:rsidRPr="00F67EB2">
              <w:rPr>
                <w:sz w:val="20"/>
                <w:szCs w:val="20"/>
              </w:rPr>
              <w:t>the</w:t>
            </w:r>
            <w:r w:rsidRPr="00F67EB2">
              <w:rPr>
                <w:spacing w:val="-5"/>
                <w:sz w:val="20"/>
                <w:szCs w:val="20"/>
              </w:rPr>
              <w:t xml:space="preserve"> </w:t>
            </w:r>
            <w:r w:rsidRPr="00F67EB2">
              <w:rPr>
                <w:sz w:val="20"/>
                <w:szCs w:val="20"/>
              </w:rPr>
              <w:t>rationale</w:t>
            </w:r>
            <w:r w:rsidRPr="00F67EB2">
              <w:rPr>
                <w:spacing w:val="-5"/>
                <w:sz w:val="20"/>
                <w:szCs w:val="20"/>
              </w:rPr>
              <w:t xml:space="preserve"> </w:t>
            </w:r>
            <w:r w:rsidRPr="00F67EB2">
              <w:rPr>
                <w:sz w:val="20"/>
                <w:szCs w:val="20"/>
              </w:rPr>
              <w:t>for</w:t>
            </w:r>
            <w:r w:rsidRPr="00F67EB2">
              <w:rPr>
                <w:spacing w:val="-6"/>
                <w:sz w:val="20"/>
                <w:szCs w:val="20"/>
              </w:rPr>
              <w:t xml:space="preserve"> </w:t>
            </w:r>
            <w:r w:rsidRPr="00F67EB2">
              <w:rPr>
                <w:sz w:val="20"/>
                <w:szCs w:val="20"/>
              </w:rPr>
              <w:t>any</w:t>
            </w:r>
            <w:r w:rsidRPr="00F67EB2">
              <w:rPr>
                <w:spacing w:val="-3"/>
                <w:sz w:val="20"/>
                <w:szCs w:val="20"/>
              </w:rPr>
              <w:t xml:space="preserve"> </w:t>
            </w:r>
            <w:r w:rsidRPr="00F67EB2">
              <w:rPr>
                <w:sz w:val="20"/>
                <w:szCs w:val="20"/>
              </w:rPr>
              <w:t>amendments</w:t>
            </w:r>
            <w:r w:rsidRPr="00F67EB2">
              <w:rPr>
                <w:spacing w:val="-5"/>
                <w:sz w:val="20"/>
                <w:szCs w:val="20"/>
              </w:rPr>
              <w:t xml:space="preserve"> </w:t>
            </w:r>
            <w:r w:rsidRPr="00F67EB2">
              <w:rPr>
                <w:sz w:val="20"/>
                <w:szCs w:val="20"/>
              </w:rPr>
              <w:t>to</w:t>
            </w:r>
            <w:r w:rsidRPr="00F67EB2">
              <w:rPr>
                <w:spacing w:val="-4"/>
                <w:sz w:val="20"/>
                <w:szCs w:val="20"/>
              </w:rPr>
              <w:t xml:space="preserve"> </w:t>
            </w:r>
            <w:r w:rsidRPr="00F67EB2">
              <w:rPr>
                <w:spacing w:val="-2"/>
                <w:sz w:val="20"/>
                <w:szCs w:val="20"/>
              </w:rPr>
              <w:t>ratings.</w:t>
            </w:r>
          </w:p>
        </w:tc>
      </w:tr>
      <w:tr w:rsidR="00F67EB2" w:rsidRPr="00F67EB2" w14:paraId="7229E8E0" w14:textId="77777777" w:rsidTr="00F67EB2">
        <w:trPr>
          <w:trHeight w:val="302"/>
        </w:trPr>
        <w:tc>
          <w:tcPr>
            <w:tcW w:w="0" w:type="auto"/>
            <w:vMerge w:val="restart"/>
          </w:tcPr>
          <w:p w14:paraId="2CD53866" w14:textId="77777777" w:rsidR="00F67EB2" w:rsidRPr="00F67EB2" w:rsidRDefault="00F67EB2" w:rsidP="00593FDB">
            <w:pPr>
              <w:pStyle w:val="TableParagraph"/>
              <w:ind w:left="0"/>
              <w:rPr>
                <w:sz w:val="20"/>
                <w:szCs w:val="20"/>
              </w:rPr>
            </w:pPr>
          </w:p>
          <w:p w14:paraId="0AE16C96" w14:textId="77777777" w:rsidR="00F67EB2" w:rsidRPr="00F67EB2" w:rsidRDefault="00F67EB2" w:rsidP="00593FDB">
            <w:pPr>
              <w:pStyle w:val="TableParagraph"/>
              <w:ind w:left="0"/>
              <w:rPr>
                <w:sz w:val="20"/>
                <w:szCs w:val="20"/>
              </w:rPr>
            </w:pPr>
          </w:p>
          <w:p w14:paraId="050F6D92" w14:textId="77777777" w:rsidR="00F67EB2" w:rsidRPr="00F67EB2" w:rsidRDefault="00F67EB2" w:rsidP="00593FDB">
            <w:pPr>
              <w:pStyle w:val="TableParagraph"/>
              <w:spacing w:before="59"/>
              <w:ind w:left="0"/>
              <w:rPr>
                <w:sz w:val="20"/>
                <w:szCs w:val="20"/>
              </w:rPr>
            </w:pPr>
          </w:p>
          <w:p w14:paraId="3BEB1A8F" w14:textId="77777777" w:rsidR="00F67EB2" w:rsidRPr="00F67EB2" w:rsidRDefault="00F67EB2" w:rsidP="00593FDB">
            <w:pPr>
              <w:pStyle w:val="TableParagraph"/>
              <w:ind w:right="34"/>
              <w:rPr>
                <w:b/>
                <w:sz w:val="20"/>
                <w:szCs w:val="20"/>
              </w:rPr>
            </w:pPr>
            <w:r w:rsidRPr="00F67EB2">
              <w:rPr>
                <w:b/>
                <w:spacing w:val="-2"/>
                <w:sz w:val="20"/>
                <w:szCs w:val="20"/>
              </w:rPr>
              <w:t>Recording Decisions</w:t>
            </w:r>
          </w:p>
        </w:tc>
        <w:tc>
          <w:tcPr>
            <w:tcW w:w="0" w:type="auto"/>
            <w:vMerge w:val="restart"/>
          </w:tcPr>
          <w:p w14:paraId="4566B358" w14:textId="77777777" w:rsidR="00F67EB2" w:rsidRPr="00F67EB2" w:rsidRDefault="00F67EB2" w:rsidP="00593FDB">
            <w:pPr>
              <w:pStyle w:val="TableParagraph"/>
              <w:spacing w:before="186"/>
              <w:ind w:left="0"/>
              <w:rPr>
                <w:sz w:val="20"/>
                <w:szCs w:val="20"/>
              </w:rPr>
            </w:pPr>
          </w:p>
          <w:p w14:paraId="2EB4FBE1" w14:textId="19CD3AFA" w:rsidR="00F67EB2" w:rsidRPr="00F67EB2" w:rsidRDefault="00F67EB2" w:rsidP="003A25F0">
            <w:pPr>
              <w:pStyle w:val="TableParagraph"/>
              <w:tabs>
                <w:tab w:val="left" w:pos="1629"/>
              </w:tabs>
              <w:spacing w:line="252" w:lineRule="exact"/>
              <w:ind w:left="108"/>
              <w:rPr>
                <w:sz w:val="20"/>
                <w:szCs w:val="20"/>
              </w:rPr>
            </w:pPr>
            <w:r w:rsidRPr="00F67EB2">
              <w:rPr>
                <w:spacing w:val="-5"/>
                <w:sz w:val="20"/>
                <w:szCs w:val="20"/>
              </w:rPr>
              <w:t>To</w:t>
            </w:r>
            <w:r w:rsidR="003A25F0">
              <w:rPr>
                <w:spacing w:val="-5"/>
                <w:sz w:val="20"/>
                <w:szCs w:val="20"/>
              </w:rPr>
              <w:t xml:space="preserve"> </w:t>
            </w:r>
            <w:r w:rsidRPr="00F67EB2">
              <w:rPr>
                <w:spacing w:val="-2"/>
                <w:sz w:val="20"/>
                <w:szCs w:val="20"/>
              </w:rPr>
              <w:t>ensure</w:t>
            </w:r>
            <w:r w:rsidR="003A25F0">
              <w:rPr>
                <w:spacing w:val="-2"/>
                <w:sz w:val="20"/>
                <w:szCs w:val="20"/>
              </w:rPr>
              <w:t xml:space="preserve"> </w:t>
            </w:r>
            <w:r w:rsidRPr="00F67EB2">
              <w:rPr>
                <w:spacing w:val="-2"/>
                <w:sz w:val="20"/>
                <w:szCs w:val="20"/>
              </w:rPr>
              <w:t xml:space="preserve">transparency, </w:t>
            </w:r>
            <w:r w:rsidRPr="00F67EB2">
              <w:rPr>
                <w:sz w:val="20"/>
                <w:szCs w:val="20"/>
              </w:rPr>
              <w:t>accountability</w:t>
            </w:r>
            <w:r w:rsidR="003A25F0">
              <w:rPr>
                <w:sz w:val="20"/>
                <w:szCs w:val="20"/>
              </w:rPr>
              <w:t xml:space="preserve"> </w:t>
            </w:r>
            <w:r w:rsidRPr="00F67EB2">
              <w:rPr>
                <w:sz w:val="20"/>
                <w:szCs w:val="20"/>
              </w:rPr>
              <w:t>and</w:t>
            </w:r>
            <w:r w:rsidRPr="00F67EB2">
              <w:rPr>
                <w:spacing w:val="40"/>
                <w:sz w:val="20"/>
                <w:szCs w:val="20"/>
              </w:rPr>
              <w:t xml:space="preserve"> </w:t>
            </w:r>
            <w:r w:rsidRPr="00F67EB2">
              <w:rPr>
                <w:sz w:val="20"/>
                <w:szCs w:val="20"/>
              </w:rPr>
              <w:t xml:space="preserve">an </w:t>
            </w:r>
            <w:r w:rsidRPr="00F67EB2">
              <w:rPr>
                <w:spacing w:val="-2"/>
                <w:sz w:val="20"/>
                <w:szCs w:val="20"/>
              </w:rPr>
              <w:t>auditable</w:t>
            </w:r>
            <w:r w:rsidR="003A25F0">
              <w:rPr>
                <w:spacing w:val="-2"/>
                <w:sz w:val="20"/>
                <w:szCs w:val="20"/>
              </w:rPr>
              <w:t xml:space="preserve"> </w:t>
            </w:r>
            <w:r w:rsidRPr="00F67EB2">
              <w:rPr>
                <w:spacing w:val="-2"/>
                <w:sz w:val="20"/>
                <w:szCs w:val="20"/>
              </w:rPr>
              <w:t>decision-</w:t>
            </w:r>
            <w:r w:rsidRPr="00F67EB2">
              <w:rPr>
                <w:sz w:val="20"/>
                <w:szCs w:val="20"/>
              </w:rPr>
              <w:t>making process.</w:t>
            </w:r>
          </w:p>
        </w:tc>
        <w:tc>
          <w:tcPr>
            <w:tcW w:w="0" w:type="auto"/>
            <w:shd w:val="clear" w:color="auto" w:fill="C4BB95"/>
          </w:tcPr>
          <w:p w14:paraId="702FBB1B" w14:textId="77777777" w:rsidR="00F67EB2" w:rsidRPr="00F67EB2" w:rsidRDefault="00F67EB2" w:rsidP="00593FDB">
            <w:pPr>
              <w:pStyle w:val="TableParagraph"/>
              <w:spacing w:before="24"/>
              <w:ind w:left="108"/>
              <w:rPr>
                <w:sz w:val="20"/>
                <w:szCs w:val="20"/>
              </w:rPr>
            </w:pPr>
            <w:r w:rsidRPr="00F67EB2">
              <w:rPr>
                <w:sz w:val="20"/>
                <w:szCs w:val="20"/>
              </w:rPr>
              <w:t>Panels</w:t>
            </w:r>
            <w:r w:rsidRPr="00F67EB2">
              <w:rPr>
                <w:spacing w:val="-5"/>
                <w:sz w:val="20"/>
                <w:szCs w:val="20"/>
              </w:rPr>
              <w:t xml:space="preserve"> </w:t>
            </w:r>
            <w:r w:rsidRPr="00F67EB2">
              <w:rPr>
                <w:sz w:val="20"/>
                <w:szCs w:val="20"/>
              </w:rPr>
              <w:t>must</w:t>
            </w:r>
            <w:r w:rsidRPr="00F67EB2">
              <w:rPr>
                <w:spacing w:val="-3"/>
                <w:sz w:val="20"/>
                <w:szCs w:val="20"/>
              </w:rPr>
              <w:t xml:space="preserve"> </w:t>
            </w:r>
            <w:r w:rsidRPr="00F67EB2">
              <w:rPr>
                <w:sz w:val="20"/>
                <w:szCs w:val="20"/>
              </w:rPr>
              <w:t>ensure</w:t>
            </w:r>
            <w:r w:rsidRPr="00F67EB2">
              <w:rPr>
                <w:spacing w:val="-6"/>
                <w:sz w:val="20"/>
                <w:szCs w:val="20"/>
              </w:rPr>
              <w:t xml:space="preserve"> </w:t>
            </w:r>
            <w:r w:rsidRPr="00F67EB2">
              <w:rPr>
                <w:spacing w:val="-4"/>
                <w:sz w:val="20"/>
                <w:szCs w:val="20"/>
              </w:rPr>
              <w:t>that:</w:t>
            </w:r>
          </w:p>
        </w:tc>
      </w:tr>
      <w:tr w:rsidR="00F67EB2" w:rsidRPr="00F67EB2" w14:paraId="0FFF93F2" w14:textId="77777777" w:rsidTr="00F67EB2">
        <w:trPr>
          <w:trHeight w:val="299"/>
        </w:trPr>
        <w:tc>
          <w:tcPr>
            <w:tcW w:w="0" w:type="auto"/>
            <w:vMerge/>
            <w:tcBorders>
              <w:top w:val="nil"/>
            </w:tcBorders>
          </w:tcPr>
          <w:p w14:paraId="4CD7D322" w14:textId="77777777" w:rsidR="00F67EB2" w:rsidRPr="00F67EB2" w:rsidRDefault="00F67EB2" w:rsidP="00593FDB">
            <w:pPr>
              <w:rPr>
                <w:rFonts w:cs="Arial"/>
                <w:szCs w:val="20"/>
              </w:rPr>
            </w:pPr>
          </w:p>
        </w:tc>
        <w:tc>
          <w:tcPr>
            <w:tcW w:w="0" w:type="auto"/>
            <w:vMerge/>
            <w:tcBorders>
              <w:top w:val="nil"/>
            </w:tcBorders>
          </w:tcPr>
          <w:p w14:paraId="0ECB9FA3" w14:textId="77777777" w:rsidR="00F67EB2" w:rsidRPr="00F67EB2" w:rsidRDefault="00F67EB2" w:rsidP="00593FDB">
            <w:pPr>
              <w:rPr>
                <w:rFonts w:cs="Arial"/>
                <w:szCs w:val="20"/>
              </w:rPr>
            </w:pPr>
          </w:p>
        </w:tc>
        <w:tc>
          <w:tcPr>
            <w:tcW w:w="0" w:type="auto"/>
          </w:tcPr>
          <w:p w14:paraId="34B7F35A" w14:textId="77777777" w:rsidR="00F67EB2" w:rsidRPr="00F67EB2" w:rsidRDefault="00F67EB2" w:rsidP="00593FDB">
            <w:pPr>
              <w:pStyle w:val="TableParagraph"/>
              <w:spacing w:before="21"/>
              <w:ind w:left="108"/>
              <w:rPr>
                <w:sz w:val="20"/>
                <w:szCs w:val="20"/>
              </w:rPr>
            </w:pPr>
            <w:r w:rsidRPr="00F67EB2">
              <w:rPr>
                <w:sz w:val="20"/>
                <w:szCs w:val="20"/>
              </w:rPr>
              <w:t>Ratings</w:t>
            </w:r>
            <w:r w:rsidRPr="00F67EB2">
              <w:rPr>
                <w:spacing w:val="-4"/>
                <w:sz w:val="20"/>
                <w:szCs w:val="20"/>
              </w:rPr>
              <w:t xml:space="preserve"> </w:t>
            </w:r>
            <w:r w:rsidRPr="00F67EB2">
              <w:rPr>
                <w:sz w:val="20"/>
                <w:szCs w:val="20"/>
              </w:rPr>
              <w:t>are</w:t>
            </w:r>
            <w:r w:rsidRPr="00F67EB2">
              <w:rPr>
                <w:spacing w:val="-6"/>
                <w:sz w:val="20"/>
                <w:szCs w:val="20"/>
              </w:rPr>
              <w:t xml:space="preserve"> </w:t>
            </w:r>
            <w:r w:rsidRPr="00F67EB2">
              <w:rPr>
                <w:sz w:val="20"/>
                <w:szCs w:val="20"/>
              </w:rPr>
              <w:t>recorded</w:t>
            </w:r>
            <w:r w:rsidRPr="00F67EB2">
              <w:rPr>
                <w:spacing w:val="-6"/>
                <w:sz w:val="20"/>
                <w:szCs w:val="20"/>
              </w:rPr>
              <w:t xml:space="preserve"> </w:t>
            </w:r>
            <w:r w:rsidRPr="00F67EB2">
              <w:rPr>
                <w:sz w:val="20"/>
                <w:szCs w:val="20"/>
              </w:rPr>
              <w:t>clearly</w:t>
            </w:r>
            <w:r w:rsidRPr="00F67EB2">
              <w:rPr>
                <w:spacing w:val="-3"/>
                <w:sz w:val="20"/>
                <w:szCs w:val="20"/>
              </w:rPr>
              <w:t xml:space="preserve"> </w:t>
            </w:r>
            <w:r w:rsidRPr="00F67EB2">
              <w:rPr>
                <w:sz w:val="20"/>
                <w:szCs w:val="20"/>
              </w:rPr>
              <w:t>for</w:t>
            </w:r>
            <w:r w:rsidRPr="00F67EB2">
              <w:rPr>
                <w:spacing w:val="-2"/>
                <w:sz w:val="20"/>
                <w:szCs w:val="20"/>
              </w:rPr>
              <w:t xml:space="preserve"> </w:t>
            </w:r>
            <w:r w:rsidRPr="00F67EB2">
              <w:rPr>
                <w:sz w:val="20"/>
                <w:szCs w:val="20"/>
              </w:rPr>
              <w:t>each</w:t>
            </w:r>
            <w:r w:rsidRPr="00F67EB2">
              <w:rPr>
                <w:spacing w:val="-4"/>
                <w:sz w:val="20"/>
                <w:szCs w:val="20"/>
              </w:rPr>
              <w:t xml:space="preserve"> </w:t>
            </w:r>
            <w:r w:rsidRPr="00F67EB2">
              <w:rPr>
                <w:spacing w:val="-2"/>
                <w:sz w:val="20"/>
                <w:szCs w:val="20"/>
              </w:rPr>
              <w:t>criterion.</w:t>
            </w:r>
          </w:p>
        </w:tc>
      </w:tr>
      <w:tr w:rsidR="00F67EB2" w:rsidRPr="00F67EB2" w14:paraId="059A5B51" w14:textId="77777777" w:rsidTr="00F67EB2">
        <w:trPr>
          <w:trHeight w:val="299"/>
        </w:trPr>
        <w:tc>
          <w:tcPr>
            <w:tcW w:w="0" w:type="auto"/>
            <w:vMerge/>
            <w:tcBorders>
              <w:top w:val="nil"/>
            </w:tcBorders>
          </w:tcPr>
          <w:p w14:paraId="5ADB72FE" w14:textId="77777777" w:rsidR="00F67EB2" w:rsidRPr="00F67EB2" w:rsidRDefault="00F67EB2" w:rsidP="00593FDB">
            <w:pPr>
              <w:rPr>
                <w:rFonts w:cs="Arial"/>
                <w:szCs w:val="20"/>
              </w:rPr>
            </w:pPr>
          </w:p>
        </w:tc>
        <w:tc>
          <w:tcPr>
            <w:tcW w:w="0" w:type="auto"/>
            <w:vMerge/>
            <w:tcBorders>
              <w:top w:val="nil"/>
            </w:tcBorders>
          </w:tcPr>
          <w:p w14:paraId="2FD77070" w14:textId="77777777" w:rsidR="00F67EB2" w:rsidRPr="00F67EB2" w:rsidRDefault="00F67EB2" w:rsidP="00593FDB">
            <w:pPr>
              <w:rPr>
                <w:rFonts w:cs="Arial"/>
                <w:szCs w:val="20"/>
              </w:rPr>
            </w:pPr>
          </w:p>
        </w:tc>
        <w:tc>
          <w:tcPr>
            <w:tcW w:w="0" w:type="auto"/>
          </w:tcPr>
          <w:p w14:paraId="77013D52" w14:textId="77777777" w:rsidR="00F67EB2" w:rsidRPr="00F67EB2" w:rsidRDefault="00F67EB2" w:rsidP="00593FDB">
            <w:pPr>
              <w:pStyle w:val="TableParagraph"/>
              <w:spacing w:before="24"/>
              <w:ind w:left="108"/>
              <w:rPr>
                <w:sz w:val="20"/>
                <w:szCs w:val="20"/>
              </w:rPr>
            </w:pPr>
            <w:r w:rsidRPr="00F67EB2">
              <w:rPr>
                <w:sz w:val="20"/>
                <w:szCs w:val="20"/>
              </w:rPr>
              <w:t>A</w:t>
            </w:r>
            <w:r w:rsidRPr="00F67EB2">
              <w:rPr>
                <w:spacing w:val="-3"/>
                <w:sz w:val="20"/>
                <w:szCs w:val="20"/>
              </w:rPr>
              <w:t xml:space="preserve"> </w:t>
            </w:r>
            <w:r w:rsidRPr="00F67EB2">
              <w:rPr>
                <w:sz w:val="20"/>
                <w:szCs w:val="20"/>
              </w:rPr>
              <w:t>concise</w:t>
            </w:r>
            <w:r w:rsidRPr="00F67EB2">
              <w:rPr>
                <w:spacing w:val="-5"/>
                <w:sz w:val="20"/>
                <w:szCs w:val="20"/>
              </w:rPr>
              <w:t xml:space="preserve"> </w:t>
            </w:r>
            <w:r w:rsidRPr="00F67EB2">
              <w:rPr>
                <w:sz w:val="20"/>
                <w:szCs w:val="20"/>
              </w:rPr>
              <w:t>rationale</w:t>
            </w:r>
            <w:r w:rsidRPr="00F67EB2">
              <w:rPr>
                <w:spacing w:val="-3"/>
                <w:sz w:val="20"/>
                <w:szCs w:val="20"/>
              </w:rPr>
              <w:t xml:space="preserve"> </w:t>
            </w:r>
            <w:r w:rsidRPr="00F67EB2">
              <w:rPr>
                <w:sz w:val="20"/>
                <w:szCs w:val="20"/>
              </w:rPr>
              <w:t>is</w:t>
            </w:r>
            <w:r w:rsidRPr="00F67EB2">
              <w:rPr>
                <w:spacing w:val="-5"/>
                <w:sz w:val="20"/>
                <w:szCs w:val="20"/>
              </w:rPr>
              <w:t xml:space="preserve"> </w:t>
            </w:r>
            <w:r w:rsidRPr="00F67EB2">
              <w:rPr>
                <w:sz w:val="20"/>
                <w:szCs w:val="20"/>
              </w:rPr>
              <w:t>recorded</w:t>
            </w:r>
            <w:r w:rsidRPr="00F67EB2">
              <w:rPr>
                <w:spacing w:val="-5"/>
                <w:sz w:val="20"/>
                <w:szCs w:val="20"/>
              </w:rPr>
              <w:t xml:space="preserve"> </w:t>
            </w:r>
            <w:r w:rsidRPr="00F67EB2">
              <w:rPr>
                <w:sz w:val="20"/>
                <w:szCs w:val="20"/>
              </w:rPr>
              <w:t>for</w:t>
            </w:r>
            <w:r w:rsidRPr="00F67EB2">
              <w:rPr>
                <w:spacing w:val="-4"/>
                <w:sz w:val="20"/>
                <w:szCs w:val="20"/>
              </w:rPr>
              <w:t xml:space="preserve"> </w:t>
            </w:r>
            <w:r w:rsidRPr="00F67EB2">
              <w:rPr>
                <w:sz w:val="20"/>
                <w:szCs w:val="20"/>
              </w:rPr>
              <w:t>the</w:t>
            </w:r>
            <w:r w:rsidRPr="00F67EB2">
              <w:rPr>
                <w:spacing w:val="-5"/>
                <w:sz w:val="20"/>
                <w:szCs w:val="20"/>
              </w:rPr>
              <w:t xml:space="preserve"> </w:t>
            </w:r>
            <w:r w:rsidRPr="00F67EB2">
              <w:rPr>
                <w:sz w:val="20"/>
                <w:szCs w:val="20"/>
              </w:rPr>
              <w:t>final</w:t>
            </w:r>
            <w:r w:rsidRPr="00F67EB2">
              <w:rPr>
                <w:spacing w:val="-5"/>
                <w:sz w:val="20"/>
                <w:szCs w:val="20"/>
              </w:rPr>
              <w:t xml:space="preserve"> </w:t>
            </w:r>
            <w:r w:rsidRPr="00F67EB2">
              <w:rPr>
                <w:spacing w:val="-2"/>
                <w:sz w:val="20"/>
                <w:szCs w:val="20"/>
              </w:rPr>
              <w:t>recommendation.</w:t>
            </w:r>
          </w:p>
        </w:tc>
      </w:tr>
      <w:tr w:rsidR="00F67EB2" w:rsidRPr="00F67EB2" w14:paraId="5B32D9AA" w14:textId="77777777" w:rsidTr="00F67EB2">
        <w:trPr>
          <w:trHeight w:val="599"/>
        </w:trPr>
        <w:tc>
          <w:tcPr>
            <w:tcW w:w="0" w:type="auto"/>
            <w:vMerge/>
            <w:tcBorders>
              <w:top w:val="nil"/>
            </w:tcBorders>
          </w:tcPr>
          <w:p w14:paraId="0DADF4E4" w14:textId="77777777" w:rsidR="00F67EB2" w:rsidRPr="00F67EB2" w:rsidRDefault="00F67EB2" w:rsidP="00593FDB">
            <w:pPr>
              <w:rPr>
                <w:rFonts w:cs="Arial"/>
                <w:szCs w:val="20"/>
              </w:rPr>
            </w:pPr>
          </w:p>
        </w:tc>
        <w:tc>
          <w:tcPr>
            <w:tcW w:w="0" w:type="auto"/>
            <w:vMerge/>
            <w:tcBorders>
              <w:top w:val="nil"/>
            </w:tcBorders>
          </w:tcPr>
          <w:p w14:paraId="659886B9" w14:textId="77777777" w:rsidR="00F67EB2" w:rsidRPr="00F67EB2" w:rsidRDefault="00F67EB2" w:rsidP="00593FDB">
            <w:pPr>
              <w:rPr>
                <w:rFonts w:cs="Arial"/>
                <w:szCs w:val="20"/>
              </w:rPr>
            </w:pPr>
          </w:p>
        </w:tc>
        <w:tc>
          <w:tcPr>
            <w:tcW w:w="0" w:type="auto"/>
          </w:tcPr>
          <w:p w14:paraId="27755461" w14:textId="77777777" w:rsidR="00F67EB2" w:rsidRPr="00F67EB2" w:rsidRDefault="00F67EB2" w:rsidP="00593FDB">
            <w:pPr>
              <w:pStyle w:val="TableParagraph"/>
              <w:spacing w:before="172"/>
              <w:ind w:left="108"/>
              <w:rPr>
                <w:sz w:val="20"/>
                <w:szCs w:val="20"/>
              </w:rPr>
            </w:pPr>
            <w:r w:rsidRPr="00F67EB2">
              <w:rPr>
                <w:spacing w:val="-2"/>
                <w:sz w:val="20"/>
                <w:szCs w:val="20"/>
              </w:rPr>
              <w:t>Decisions</w:t>
            </w:r>
            <w:r w:rsidRPr="00F67EB2">
              <w:rPr>
                <w:spacing w:val="-3"/>
                <w:sz w:val="20"/>
                <w:szCs w:val="20"/>
              </w:rPr>
              <w:t xml:space="preserve"> </w:t>
            </w:r>
            <w:r w:rsidRPr="00F67EB2">
              <w:rPr>
                <w:spacing w:val="-2"/>
                <w:sz w:val="20"/>
                <w:szCs w:val="20"/>
              </w:rPr>
              <w:t>are</w:t>
            </w:r>
            <w:r w:rsidRPr="00F67EB2">
              <w:rPr>
                <w:spacing w:val="-5"/>
                <w:sz w:val="20"/>
                <w:szCs w:val="20"/>
              </w:rPr>
              <w:t xml:space="preserve"> </w:t>
            </w:r>
            <w:r w:rsidRPr="00F67EB2">
              <w:rPr>
                <w:spacing w:val="-2"/>
                <w:sz w:val="20"/>
                <w:szCs w:val="20"/>
              </w:rPr>
              <w:t>supported</w:t>
            </w:r>
            <w:r w:rsidRPr="00F67EB2">
              <w:rPr>
                <w:spacing w:val="-6"/>
                <w:sz w:val="20"/>
                <w:szCs w:val="20"/>
              </w:rPr>
              <w:t xml:space="preserve"> </w:t>
            </w:r>
            <w:r w:rsidRPr="00F67EB2">
              <w:rPr>
                <w:spacing w:val="-2"/>
                <w:sz w:val="20"/>
                <w:szCs w:val="20"/>
              </w:rPr>
              <w:t>by</w:t>
            </w:r>
            <w:r w:rsidRPr="00F67EB2">
              <w:rPr>
                <w:spacing w:val="-1"/>
                <w:sz w:val="20"/>
                <w:szCs w:val="20"/>
              </w:rPr>
              <w:t xml:space="preserve"> </w:t>
            </w:r>
            <w:r w:rsidRPr="00F67EB2">
              <w:rPr>
                <w:spacing w:val="-2"/>
                <w:sz w:val="20"/>
                <w:szCs w:val="20"/>
              </w:rPr>
              <w:t>evidence</w:t>
            </w:r>
            <w:r w:rsidRPr="00F67EB2">
              <w:rPr>
                <w:spacing w:val="-4"/>
                <w:sz w:val="20"/>
                <w:szCs w:val="20"/>
              </w:rPr>
              <w:t xml:space="preserve"> </w:t>
            </w:r>
            <w:r w:rsidRPr="00F67EB2">
              <w:rPr>
                <w:spacing w:val="-2"/>
                <w:sz w:val="20"/>
                <w:szCs w:val="20"/>
              </w:rPr>
              <w:t>presented</w:t>
            </w:r>
            <w:r w:rsidRPr="00F67EB2">
              <w:rPr>
                <w:spacing w:val="-4"/>
                <w:sz w:val="20"/>
                <w:szCs w:val="20"/>
              </w:rPr>
              <w:t xml:space="preserve"> </w:t>
            </w:r>
            <w:r w:rsidRPr="00F67EB2">
              <w:rPr>
                <w:spacing w:val="-2"/>
                <w:sz w:val="20"/>
                <w:szCs w:val="20"/>
              </w:rPr>
              <w:t>within</w:t>
            </w:r>
            <w:r w:rsidRPr="00F67EB2">
              <w:rPr>
                <w:spacing w:val="-5"/>
                <w:sz w:val="20"/>
                <w:szCs w:val="20"/>
              </w:rPr>
              <w:t xml:space="preserve"> </w:t>
            </w:r>
            <w:r w:rsidRPr="00F67EB2">
              <w:rPr>
                <w:spacing w:val="-2"/>
                <w:sz w:val="20"/>
                <w:szCs w:val="20"/>
              </w:rPr>
              <w:t>the</w:t>
            </w:r>
            <w:r w:rsidRPr="00F67EB2">
              <w:rPr>
                <w:sz w:val="20"/>
                <w:szCs w:val="20"/>
              </w:rPr>
              <w:t xml:space="preserve"> </w:t>
            </w:r>
            <w:r w:rsidRPr="00F67EB2">
              <w:rPr>
                <w:spacing w:val="-2"/>
                <w:sz w:val="20"/>
                <w:szCs w:val="20"/>
              </w:rPr>
              <w:t>application.</w:t>
            </w:r>
          </w:p>
        </w:tc>
      </w:tr>
      <w:tr w:rsidR="00F67EB2" w:rsidRPr="00F67EB2" w14:paraId="39E56AFA" w14:textId="77777777" w:rsidTr="00F67EB2">
        <w:trPr>
          <w:trHeight w:val="599"/>
        </w:trPr>
        <w:tc>
          <w:tcPr>
            <w:tcW w:w="0" w:type="auto"/>
            <w:vMerge/>
            <w:tcBorders>
              <w:top w:val="nil"/>
            </w:tcBorders>
          </w:tcPr>
          <w:p w14:paraId="48D53316" w14:textId="77777777" w:rsidR="00F67EB2" w:rsidRPr="00F67EB2" w:rsidRDefault="00F67EB2" w:rsidP="00593FDB">
            <w:pPr>
              <w:rPr>
                <w:rFonts w:cs="Arial"/>
                <w:szCs w:val="20"/>
              </w:rPr>
            </w:pPr>
          </w:p>
        </w:tc>
        <w:tc>
          <w:tcPr>
            <w:tcW w:w="0" w:type="auto"/>
            <w:vMerge/>
            <w:tcBorders>
              <w:top w:val="nil"/>
            </w:tcBorders>
          </w:tcPr>
          <w:p w14:paraId="3615B526" w14:textId="77777777" w:rsidR="00F67EB2" w:rsidRPr="00F67EB2" w:rsidRDefault="00F67EB2" w:rsidP="00593FDB">
            <w:pPr>
              <w:rPr>
                <w:rFonts w:cs="Arial"/>
                <w:szCs w:val="20"/>
              </w:rPr>
            </w:pPr>
          </w:p>
        </w:tc>
        <w:tc>
          <w:tcPr>
            <w:tcW w:w="0" w:type="auto"/>
          </w:tcPr>
          <w:p w14:paraId="79D34AB1" w14:textId="77777777" w:rsidR="00F67EB2" w:rsidRPr="00F67EB2" w:rsidRDefault="00F67EB2" w:rsidP="00593FDB">
            <w:pPr>
              <w:pStyle w:val="TableParagraph"/>
              <w:spacing w:before="48"/>
              <w:ind w:left="108"/>
              <w:rPr>
                <w:sz w:val="20"/>
                <w:szCs w:val="20"/>
              </w:rPr>
            </w:pPr>
            <w:r w:rsidRPr="00F67EB2">
              <w:rPr>
                <w:sz w:val="20"/>
                <w:szCs w:val="20"/>
              </w:rPr>
              <w:t>Sufficient information is recorded to enable meaningful feedback to applicants where required.</w:t>
            </w:r>
          </w:p>
        </w:tc>
      </w:tr>
      <w:tr w:rsidR="00F67EB2" w:rsidRPr="00F67EB2" w14:paraId="4CCDB922" w14:textId="77777777" w:rsidTr="00F67EB2">
        <w:trPr>
          <w:trHeight w:val="299"/>
        </w:trPr>
        <w:tc>
          <w:tcPr>
            <w:tcW w:w="0" w:type="auto"/>
            <w:vMerge w:val="restart"/>
          </w:tcPr>
          <w:p w14:paraId="3145CA45" w14:textId="77777777" w:rsidR="00F67EB2" w:rsidRPr="00F67EB2" w:rsidRDefault="00F67EB2" w:rsidP="00593FDB">
            <w:pPr>
              <w:pStyle w:val="TableParagraph"/>
              <w:ind w:left="0"/>
              <w:rPr>
                <w:sz w:val="20"/>
                <w:szCs w:val="20"/>
              </w:rPr>
            </w:pPr>
          </w:p>
          <w:p w14:paraId="5D6D7D8D" w14:textId="77777777" w:rsidR="00F67EB2" w:rsidRPr="00F67EB2" w:rsidRDefault="00F67EB2" w:rsidP="00593FDB">
            <w:pPr>
              <w:pStyle w:val="TableParagraph"/>
              <w:ind w:left="0"/>
              <w:rPr>
                <w:sz w:val="20"/>
                <w:szCs w:val="20"/>
              </w:rPr>
            </w:pPr>
          </w:p>
          <w:p w14:paraId="4C7664CF" w14:textId="77777777" w:rsidR="00F67EB2" w:rsidRPr="00F67EB2" w:rsidRDefault="00F67EB2" w:rsidP="00593FDB">
            <w:pPr>
              <w:pStyle w:val="TableParagraph"/>
              <w:ind w:left="0"/>
              <w:rPr>
                <w:sz w:val="20"/>
                <w:szCs w:val="20"/>
              </w:rPr>
            </w:pPr>
          </w:p>
          <w:p w14:paraId="75064A30" w14:textId="77777777" w:rsidR="00F67EB2" w:rsidRPr="00F67EB2" w:rsidRDefault="00F67EB2" w:rsidP="00593FDB">
            <w:pPr>
              <w:pStyle w:val="TableParagraph"/>
              <w:spacing w:before="111"/>
              <w:ind w:left="0"/>
              <w:rPr>
                <w:sz w:val="20"/>
                <w:szCs w:val="20"/>
              </w:rPr>
            </w:pPr>
          </w:p>
          <w:p w14:paraId="0D591059" w14:textId="77777777" w:rsidR="00F67EB2" w:rsidRPr="00F67EB2" w:rsidRDefault="00F67EB2" w:rsidP="00593FDB">
            <w:pPr>
              <w:pStyle w:val="TableParagraph"/>
              <w:ind w:right="34"/>
              <w:rPr>
                <w:b/>
                <w:sz w:val="20"/>
                <w:szCs w:val="20"/>
              </w:rPr>
            </w:pPr>
            <w:r w:rsidRPr="00F67EB2">
              <w:rPr>
                <w:b/>
                <w:spacing w:val="-4"/>
                <w:sz w:val="20"/>
                <w:szCs w:val="20"/>
              </w:rPr>
              <w:t xml:space="preserve">Key </w:t>
            </w:r>
            <w:r w:rsidRPr="00F67EB2">
              <w:rPr>
                <w:b/>
                <w:spacing w:val="-2"/>
                <w:sz w:val="20"/>
                <w:szCs w:val="20"/>
              </w:rPr>
              <w:t>Principles</w:t>
            </w:r>
          </w:p>
        </w:tc>
        <w:tc>
          <w:tcPr>
            <w:tcW w:w="0" w:type="auto"/>
            <w:vMerge w:val="restart"/>
          </w:tcPr>
          <w:p w14:paraId="2CD4D204" w14:textId="77777777" w:rsidR="00F67EB2" w:rsidRPr="00F67EB2" w:rsidRDefault="00F67EB2" w:rsidP="00593FDB">
            <w:pPr>
              <w:pStyle w:val="TableParagraph"/>
              <w:ind w:left="0"/>
              <w:rPr>
                <w:sz w:val="20"/>
                <w:szCs w:val="20"/>
              </w:rPr>
            </w:pPr>
          </w:p>
          <w:p w14:paraId="7B89B951" w14:textId="77777777" w:rsidR="00F67EB2" w:rsidRPr="00F67EB2" w:rsidRDefault="00F67EB2" w:rsidP="00593FDB">
            <w:pPr>
              <w:pStyle w:val="TableParagraph"/>
              <w:ind w:left="0"/>
              <w:rPr>
                <w:sz w:val="20"/>
                <w:szCs w:val="20"/>
              </w:rPr>
            </w:pPr>
          </w:p>
          <w:p w14:paraId="6D975EC5" w14:textId="77777777" w:rsidR="00F67EB2" w:rsidRPr="00F67EB2" w:rsidRDefault="00F67EB2" w:rsidP="00593FDB">
            <w:pPr>
              <w:pStyle w:val="TableParagraph"/>
              <w:spacing w:before="109"/>
              <w:ind w:left="0"/>
              <w:rPr>
                <w:sz w:val="20"/>
                <w:szCs w:val="20"/>
              </w:rPr>
            </w:pPr>
          </w:p>
          <w:p w14:paraId="631B9FA1" w14:textId="0EA02A49" w:rsidR="00F67EB2" w:rsidRPr="00F67EB2" w:rsidRDefault="00F67EB2" w:rsidP="00593FDB">
            <w:pPr>
              <w:pStyle w:val="TableParagraph"/>
              <w:tabs>
                <w:tab w:val="left" w:pos="662"/>
                <w:tab w:val="left" w:pos="1336"/>
              </w:tabs>
              <w:ind w:left="108" w:right="93"/>
              <w:rPr>
                <w:sz w:val="20"/>
                <w:szCs w:val="20"/>
              </w:rPr>
            </w:pPr>
            <w:r w:rsidRPr="00F67EB2">
              <w:rPr>
                <w:sz w:val="20"/>
                <w:szCs w:val="20"/>
              </w:rPr>
              <w:t>To</w:t>
            </w:r>
            <w:r w:rsidRPr="00F67EB2">
              <w:rPr>
                <w:spacing w:val="-7"/>
                <w:sz w:val="20"/>
                <w:szCs w:val="20"/>
              </w:rPr>
              <w:t xml:space="preserve"> </w:t>
            </w:r>
            <w:r w:rsidRPr="00F67EB2">
              <w:rPr>
                <w:sz w:val="20"/>
                <w:szCs w:val="20"/>
              </w:rPr>
              <w:t>uphold</w:t>
            </w:r>
            <w:r w:rsidRPr="00F67EB2">
              <w:rPr>
                <w:spacing w:val="-7"/>
                <w:sz w:val="20"/>
                <w:szCs w:val="20"/>
              </w:rPr>
              <w:t xml:space="preserve"> </w:t>
            </w:r>
            <w:r w:rsidRPr="00F67EB2">
              <w:rPr>
                <w:sz w:val="20"/>
                <w:szCs w:val="20"/>
              </w:rPr>
              <w:t>the</w:t>
            </w:r>
            <w:r w:rsidRPr="00F67EB2">
              <w:rPr>
                <w:spacing w:val="-7"/>
                <w:sz w:val="20"/>
                <w:szCs w:val="20"/>
              </w:rPr>
              <w:t xml:space="preserve"> </w:t>
            </w:r>
            <w:r w:rsidRPr="00F67EB2">
              <w:rPr>
                <w:sz w:val="20"/>
                <w:szCs w:val="20"/>
              </w:rPr>
              <w:t xml:space="preserve">integrity </w:t>
            </w:r>
            <w:r w:rsidRPr="00F67EB2">
              <w:rPr>
                <w:spacing w:val="-6"/>
                <w:sz w:val="20"/>
                <w:szCs w:val="20"/>
              </w:rPr>
              <w:t>of</w:t>
            </w:r>
            <w:r w:rsidR="003A25F0">
              <w:rPr>
                <w:spacing w:val="-6"/>
                <w:sz w:val="20"/>
                <w:szCs w:val="20"/>
              </w:rPr>
              <w:t xml:space="preserve"> </w:t>
            </w:r>
            <w:r w:rsidRPr="00F67EB2">
              <w:rPr>
                <w:spacing w:val="-4"/>
                <w:sz w:val="20"/>
                <w:szCs w:val="20"/>
              </w:rPr>
              <w:t>the</w:t>
            </w:r>
            <w:r w:rsidR="003A25F0">
              <w:rPr>
                <w:spacing w:val="-4"/>
                <w:sz w:val="20"/>
                <w:szCs w:val="20"/>
              </w:rPr>
              <w:t xml:space="preserve"> </w:t>
            </w:r>
            <w:r w:rsidRPr="00F67EB2">
              <w:rPr>
                <w:spacing w:val="-2"/>
                <w:sz w:val="20"/>
                <w:szCs w:val="20"/>
              </w:rPr>
              <w:t>Academic</w:t>
            </w:r>
            <w:r w:rsidR="003A25F0">
              <w:rPr>
                <w:spacing w:val="-2"/>
                <w:sz w:val="20"/>
                <w:szCs w:val="20"/>
              </w:rPr>
              <w:t xml:space="preserve"> </w:t>
            </w:r>
            <w:r w:rsidRPr="00F67EB2">
              <w:rPr>
                <w:spacing w:val="-2"/>
                <w:sz w:val="20"/>
                <w:szCs w:val="20"/>
              </w:rPr>
              <w:t>Promotions Framework.</w:t>
            </w:r>
          </w:p>
        </w:tc>
        <w:tc>
          <w:tcPr>
            <w:tcW w:w="0" w:type="auto"/>
            <w:shd w:val="clear" w:color="auto" w:fill="C4BB95"/>
          </w:tcPr>
          <w:p w14:paraId="35C7CB44" w14:textId="77777777" w:rsidR="00F67EB2" w:rsidRPr="00F67EB2" w:rsidRDefault="00F67EB2" w:rsidP="00593FDB">
            <w:pPr>
              <w:pStyle w:val="TableParagraph"/>
              <w:spacing w:before="24"/>
              <w:ind w:left="108"/>
              <w:rPr>
                <w:sz w:val="20"/>
                <w:szCs w:val="20"/>
              </w:rPr>
            </w:pPr>
            <w:r w:rsidRPr="00F67EB2">
              <w:rPr>
                <w:sz w:val="20"/>
                <w:szCs w:val="20"/>
              </w:rPr>
              <w:t>All</w:t>
            </w:r>
            <w:r w:rsidRPr="00F67EB2">
              <w:rPr>
                <w:spacing w:val="-4"/>
                <w:sz w:val="20"/>
                <w:szCs w:val="20"/>
              </w:rPr>
              <w:t xml:space="preserve"> </w:t>
            </w:r>
            <w:r w:rsidRPr="00F67EB2">
              <w:rPr>
                <w:sz w:val="20"/>
                <w:szCs w:val="20"/>
              </w:rPr>
              <w:t>Panel</w:t>
            </w:r>
            <w:r w:rsidRPr="00F67EB2">
              <w:rPr>
                <w:spacing w:val="-4"/>
                <w:sz w:val="20"/>
                <w:szCs w:val="20"/>
              </w:rPr>
              <w:t xml:space="preserve"> </w:t>
            </w:r>
            <w:r w:rsidRPr="00F67EB2">
              <w:rPr>
                <w:sz w:val="20"/>
                <w:szCs w:val="20"/>
              </w:rPr>
              <w:t>members</w:t>
            </w:r>
            <w:r w:rsidRPr="00F67EB2">
              <w:rPr>
                <w:spacing w:val="-6"/>
                <w:sz w:val="20"/>
                <w:szCs w:val="20"/>
              </w:rPr>
              <w:t xml:space="preserve"> </w:t>
            </w:r>
            <w:r w:rsidRPr="00F67EB2">
              <w:rPr>
                <w:sz w:val="20"/>
                <w:szCs w:val="20"/>
              </w:rPr>
              <w:t>must</w:t>
            </w:r>
            <w:r w:rsidRPr="00F67EB2">
              <w:rPr>
                <w:spacing w:val="-5"/>
                <w:sz w:val="20"/>
                <w:szCs w:val="20"/>
              </w:rPr>
              <w:t xml:space="preserve"> </w:t>
            </w:r>
            <w:r w:rsidRPr="00F67EB2">
              <w:rPr>
                <w:sz w:val="20"/>
                <w:szCs w:val="20"/>
              </w:rPr>
              <w:t>ensure</w:t>
            </w:r>
            <w:r w:rsidRPr="00F67EB2">
              <w:rPr>
                <w:spacing w:val="-5"/>
                <w:sz w:val="20"/>
                <w:szCs w:val="20"/>
              </w:rPr>
              <w:t xml:space="preserve"> </w:t>
            </w:r>
            <w:r w:rsidRPr="00F67EB2">
              <w:rPr>
                <w:spacing w:val="-4"/>
                <w:sz w:val="20"/>
                <w:szCs w:val="20"/>
              </w:rPr>
              <w:t>that:</w:t>
            </w:r>
          </w:p>
        </w:tc>
      </w:tr>
      <w:tr w:rsidR="00F67EB2" w:rsidRPr="00F67EB2" w14:paraId="73B4885E" w14:textId="77777777" w:rsidTr="00F67EB2">
        <w:trPr>
          <w:trHeight w:val="601"/>
        </w:trPr>
        <w:tc>
          <w:tcPr>
            <w:tcW w:w="0" w:type="auto"/>
            <w:vMerge/>
            <w:tcBorders>
              <w:top w:val="nil"/>
            </w:tcBorders>
          </w:tcPr>
          <w:p w14:paraId="0B44277E" w14:textId="77777777" w:rsidR="00F67EB2" w:rsidRPr="00F67EB2" w:rsidRDefault="00F67EB2" w:rsidP="00593FDB">
            <w:pPr>
              <w:rPr>
                <w:rFonts w:cs="Arial"/>
                <w:szCs w:val="20"/>
              </w:rPr>
            </w:pPr>
          </w:p>
        </w:tc>
        <w:tc>
          <w:tcPr>
            <w:tcW w:w="0" w:type="auto"/>
            <w:vMerge/>
            <w:tcBorders>
              <w:top w:val="nil"/>
            </w:tcBorders>
          </w:tcPr>
          <w:p w14:paraId="50ABD3F4" w14:textId="77777777" w:rsidR="00F67EB2" w:rsidRPr="00F67EB2" w:rsidRDefault="00F67EB2" w:rsidP="00593FDB">
            <w:pPr>
              <w:rPr>
                <w:rFonts w:cs="Arial"/>
                <w:szCs w:val="20"/>
              </w:rPr>
            </w:pPr>
          </w:p>
        </w:tc>
        <w:tc>
          <w:tcPr>
            <w:tcW w:w="0" w:type="auto"/>
          </w:tcPr>
          <w:p w14:paraId="6AEF26E8" w14:textId="77777777" w:rsidR="00F67EB2" w:rsidRPr="00F67EB2" w:rsidRDefault="00F67EB2" w:rsidP="00593FDB">
            <w:pPr>
              <w:pStyle w:val="TableParagraph"/>
              <w:spacing w:before="48"/>
              <w:ind w:left="108"/>
              <w:rPr>
                <w:sz w:val="20"/>
                <w:szCs w:val="20"/>
              </w:rPr>
            </w:pPr>
            <w:r w:rsidRPr="00F67EB2">
              <w:rPr>
                <w:sz w:val="20"/>
                <w:szCs w:val="20"/>
              </w:rPr>
              <w:t>Decisions</w:t>
            </w:r>
            <w:r w:rsidRPr="00F67EB2">
              <w:rPr>
                <w:spacing w:val="40"/>
                <w:sz w:val="20"/>
                <w:szCs w:val="20"/>
              </w:rPr>
              <w:t xml:space="preserve"> </w:t>
            </w:r>
            <w:r w:rsidRPr="00F67EB2">
              <w:rPr>
                <w:sz w:val="20"/>
                <w:szCs w:val="20"/>
              </w:rPr>
              <w:t>are</w:t>
            </w:r>
            <w:r w:rsidRPr="00F67EB2">
              <w:rPr>
                <w:spacing w:val="40"/>
                <w:sz w:val="20"/>
                <w:szCs w:val="20"/>
              </w:rPr>
              <w:t xml:space="preserve"> </w:t>
            </w:r>
            <w:r w:rsidRPr="00F67EB2">
              <w:rPr>
                <w:sz w:val="20"/>
                <w:szCs w:val="20"/>
              </w:rPr>
              <w:t>evidence-based</w:t>
            </w:r>
            <w:r w:rsidRPr="00F67EB2">
              <w:rPr>
                <w:spacing w:val="40"/>
                <w:sz w:val="20"/>
                <w:szCs w:val="20"/>
              </w:rPr>
              <w:t xml:space="preserve"> </w:t>
            </w:r>
            <w:r w:rsidRPr="00F67EB2">
              <w:rPr>
                <w:sz w:val="20"/>
                <w:szCs w:val="20"/>
              </w:rPr>
              <w:t>and</w:t>
            </w:r>
            <w:r w:rsidRPr="00F67EB2">
              <w:rPr>
                <w:spacing w:val="40"/>
                <w:sz w:val="20"/>
                <w:szCs w:val="20"/>
              </w:rPr>
              <w:t xml:space="preserve"> </w:t>
            </w:r>
            <w:r w:rsidRPr="00F67EB2">
              <w:rPr>
                <w:sz w:val="20"/>
                <w:szCs w:val="20"/>
              </w:rPr>
              <w:t>supported</w:t>
            </w:r>
            <w:r w:rsidRPr="00F67EB2">
              <w:rPr>
                <w:spacing w:val="40"/>
                <w:sz w:val="20"/>
                <w:szCs w:val="20"/>
              </w:rPr>
              <w:t xml:space="preserve"> </w:t>
            </w:r>
            <w:r w:rsidRPr="00F67EB2">
              <w:rPr>
                <w:sz w:val="20"/>
                <w:szCs w:val="20"/>
              </w:rPr>
              <w:t>by</w:t>
            </w:r>
            <w:r w:rsidRPr="00F67EB2">
              <w:rPr>
                <w:spacing w:val="40"/>
                <w:sz w:val="20"/>
                <w:szCs w:val="20"/>
              </w:rPr>
              <w:t xml:space="preserve"> </w:t>
            </w:r>
            <w:r w:rsidRPr="00F67EB2">
              <w:rPr>
                <w:sz w:val="20"/>
                <w:szCs w:val="20"/>
              </w:rPr>
              <w:t>the</w:t>
            </w:r>
            <w:r w:rsidRPr="00F67EB2">
              <w:rPr>
                <w:spacing w:val="40"/>
                <w:sz w:val="20"/>
                <w:szCs w:val="20"/>
              </w:rPr>
              <w:t xml:space="preserve"> </w:t>
            </w:r>
            <w:r w:rsidRPr="00F67EB2">
              <w:rPr>
                <w:sz w:val="20"/>
                <w:szCs w:val="20"/>
              </w:rPr>
              <w:t xml:space="preserve">information </w:t>
            </w:r>
            <w:r w:rsidRPr="00F67EB2">
              <w:rPr>
                <w:spacing w:val="-2"/>
                <w:sz w:val="20"/>
                <w:szCs w:val="20"/>
              </w:rPr>
              <w:t>presented.</w:t>
            </w:r>
          </w:p>
        </w:tc>
      </w:tr>
      <w:tr w:rsidR="00F67EB2" w:rsidRPr="00F67EB2" w14:paraId="5AA780E1" w14:textId="77777777" w:rsidTr="00F67EB2">
        <w:trPr>
          <w:trHeight w:val="299"/>
        </w:trPr>
        <w:tc>
          <w:tcPr>
            <w:tcW w:w="0" w:type="auto"/>
            <w:vMerge/>
            <w:tcBorders>
              <w:top w:val="nil"/>
            </w:tcBorders>
          </w:tcPr>
          <w:p w14:paraId="6FE0622D" w14:textId="77777777" w:rsidR="00F67EB2" w:rsidRPr="00F67EB2" w:rsidRDefault="00F67EB2" w:rsidP="00593FDB">
            <w:pPr>
              <w:rPr>
                <w:rFonts w:cs="Arial"/>
                <w:szCs w:val="20"/>
              </w:rPr>
            </w:pPr>
          </w:p>
        </w:tc>
        <w:tc>
          <w:tcPr>
            <w:tcW w:w="0" w:type="auto"/>
            <w:vMerge/>
            <w:tcBorders>
              <w:top w:val="nil"/>
            </w:tcBorders>
          </w:tcPr>
          <w:p w14:paraId="0E234512" w14:textId="77777777" w:rsidR="00F67EB2" w:rsidRPr="00F67EB2" w:rsidRDefault="00F67EB2" w:rsidP="00593FDB">
            <w:pPr>
              <w:rPr>
                <w:rFonts w:cs="Arial"/>
                <w:szCs w:val="20"/>
              </w:rPr>
            </w:pPr>
          </w:p>
        </w:tc>
        <w:tc>
          <w:tcPr>
            <w:tcW w:w="0" w:type="auto"/>
          </w:tcPr>
          <w:p w14:paraId="7A1D8C97" w14:textId="77777777" w:rsidR="00F67EB2" w:rsidRPr="00F67EB2" w:rsidRDefault="00F67EB2" w:rsidP="00593FDB">
            <w:pPr>
              <w:pStyle w:val="TableParagraph"/>
              <w:spacing w:before="21"/>
              <w:ind w:left="108"/>
              <w:rPr>
                <w:sz w:val="20"/>
                <w:szCs w:val="20"/>
              </w:rPr>
            </w:pPr>
            <w:r w:rsidRPr="00F67EB2">
              <w:rPr>
                <w:sz w:val="20"/>
                <w:szCs w:val="20"/>
              </w:rPr>
              <w:t>Assessment</w:t>
            </w:r>
            <w:r w:rsidRPr="00F67EB2">
              <w:rPr>
                <w:spacing w:val="-2"/>
                <w:sz w:val="20"/>
                <w:szCs w:val="20"/>
              </w:rPr>
              <w:t xml:space="preserve"> </w:t>
            </w:r>
            <w:r w:rsidRPr="00F67EB2">
              <w:rPr>
                <w:sz w:val="20"/>
                <w:szCs w:val="20"/>
              </w:rPr>
              <w:t>is</w:t>
            </w:r>
            <w:r w:rsidRPr="00F67EB2">
              <w:rPr>
                <w:spacing w:val="-5"/>
                <w:sz w:val="20"/>
                <w:szCs w:val="20"/>
              </w:rPr>
              <w:t xml:space="preserve"> </w:t>
            </w:r>
            <w:r w:rsidRPr="00F67EB2">
              <w:rPr>
                <w:sz w:val="20"/>
                <w:szCs w:val="20"/>
              </w:rPr>
              <w:t>fair,</w:t>
            </w:r>
            <w:r w:rsidRPr="00F67EB2">
              <w:rPr>
                <w:spacing w:val="-2"/>
                <w:sz w:val="20"/>
                <w:szCs w:val="20"/>
              </w:rPr>
              <w:t xml:space="preserve"> </w:t>
            </w:r>
            <w:r w:rsidRPr="00F67EB2">
              <w:rPr>
                <w:sz w:val="20"/>
                <w:szCs w:val="20"/>
              </w:rPr>
              <w:t>objective</w:t>
            </w:r>
            <w:r w:rsidRPr="00F67EB2">
              <w:rPr>
                <w:spacing w:val="-3"/>
                <w:sz w:val="20"/>
                <w:szCs w:val="20"/>
              </w:rPr>
              <w:t xml:space="preserve"> </w:t>
            </w:r>
            <w:r w:rsidRPr="00F67EB2">
              <w:rPr>
                <w:sz w:val="20"/>
                <w:szCs w:val="20"/>
              </w:rPr>
              <w:t>and</w:t>
            </w:r>
            <w:r w:rsidRPr="00F67EB2">
              <w:rPr>
                <w:spacing w:val="-6"/>
                <w:sz w:val="20"/>
                <w:szCs w:val="20"/>
              </w:rPr>
              <w:t xml:space="preserve"> </w:t>
            </w:r>
            <w:r w:rsidRPr="00F67EB2">
              <w:rPr>
                <w:sz w:val="20"/>
                <w:szCs w:val="20"/>
              </w:rPr>
              <w:t>free</w:t>
            </w:r>
            <w:r w:rsidRPr="00F67EB2">
              <w:rPr>
                <w:spacing w:val="-7"/>
                <w:sz w:val="20"/>
                <w:szCs w:val="20"/>
              </w:rPr>
              <w:t xml:space="preserve"> </w:t>
            </w:r>
            <w:r w:rsidRPr="00F67EB2">
              <w:rPr>
                <w:sz w:val="20"/>
                <w:szCs w:val="20"/>
              </w:rPr>
              <w:t>from</w:t>
            </w:r>
            <w:r w:rsidRPr="00F67EB2">
              <w:rPr>
                <w:spacing w:val="-1"/>
                <w:sz w:val="20"/>
                <w:szCs w:val="20"/>
              </w:rPr>
              <w:t xml:space="preserve"> </w:t>
            </w:r>
            <w:r w:rsidRPr="00F67EB2">
              <w:rPr>
                <w:spacing w:val="-4"/>
                <w:sz w:val="20"/>
                <w:szCs w:val="20"/>
              </w:rPr>
              <w:t>bias.</w:t>
            </w:r>
          </w:p>
        </w:tc>
      </w:tr>
      <w:tr w:rsidR="00F67EB2" w:rsidRPr="00F67EB2" w14:paraId="7065F92A" w14:textId="77777777" w:rsidTr="00F67EB2">
        <w:trPr>
          <w:trHeight w:val="599"/>
        </w:trPr>
        <w:tc>
          <w:tcPr>
            <w:tcW w:w="0" w:type="auto"/>
            <w:vMerge/>
            <w:tcBorders>
              <w:top w:val="nil"/>
            </w:tcBorders>
          </w:tcPr>
          <w:p w14:paraId="670813AC" w14:textId="77777777" w:rsidR="00F67EB2" w:rsidRPr="00F67EB2" w:rsidRDefault="00F67EB2" w:rsidP="00593FDB">
            <w:pPr>
              <w:rPr>
                <w:rFonts w:cs="Arial"/>
                <w:szCs w:val="20"/>
              </w:rPr>
            </w:pPr>
          </w:p>
        </w:tc>
        <w:tc>
          <w:tcPr>
            <w:tcW w:w="0" w:type="auto"/>
            <w:vMerge/>
            <w:tcBorders>
              <w:top w:val="nil"/>
            </w:tcBorders>
          </w:tcPr>
          <w:p w14:paraId="3BE7A8D1" w14:textId="77777777" w:rsidR="00F67EB2" w:rsidRPr="00F67EB2" w:rsidRDefault="00F67EB2" w:rsidP="00593FDB">
            <w:pPr>
              <w:rPr>
                <w:rFonts w:cs="Arial"/>
                <w:szCs w:val="20"/>
              </w:rPr>
            </w:pPr>
          </w:p>
        </w:tc>
        <w:tc>
          <w:tcPr>
            <w:tcW w:w="0" w:type="auto"/>
          </w:tcPr>
          <w:p w14:paraId="41443304" w14:textId="77777777" w:rsidR="00F67EB2" w:rsidRPr="00F67EB2" w:rsidRDefault="00F67EB2" w:rsidP="00593FDB">
            <w:pPr>
              <w:pStyle w:val="TableParagraph"/>
              <w:spacing w:before="45"/>
              <w:ind w:left="108"/>
              <w:rPr>
                <w:sz w:val="20"/>
                <w:szCs w:val="20"/>
              </w:rPr>
            </w:pPr>
            <w:r w:rsidRPr="00F67EB2">
              <w:rPr>
                <w:sz w:val="20"/>
                <w:szCs w:val="20"/>
              </w:rPr>
              <w:t>Academic</w:t>
            </w:r>
            <w:r w:rsidRPr="00F67EB2">
              <w:rPr>
                <w:spacing w:val="80"/>
                <w:sz w:val="20"/>
                <w:szCs w:val="20"/>
              </w:rPr>
              <w:t xml:space="preserve"> </w:t>
            </w:r>
            <w:r w:rsidRPr="00F67EB2">
              <w:rPr>
                <w:sz w:val="20"/>
                <w:szCs w:val="20"/>
              </w:rPr>
              <w:t>judgement</w:t>
            </w:r>
            <w:r w:rsidRPr="00F67EB2">
              <w:rPr>
                <w:spacing w:val="80"/>
                <w:sz w:val="20"/>
                <w:szCs w:val="20"/>
              </w:rPr>
              <w:t xml:space="preserve"> </w:t>
            </w:r>
            <w:r w:rsidRPr="00F67EB2">
              <w:rPr>
                <w:sz w:val="20"/>
                <w:szCs w:val="20"/>
              </w:rPr>
              <w:t>is</w:t>
            </w:r>
            <w:r w:rsidRPr="00F67EB2">
              <w:rPr>
                <w:spacing w:val="80"/>
                <w:sz w:val="20"/>
                <w:szCs w:val="20"/>
              </w:rPr>
              <w:t xml:space="preserve"> </w:t>
            </w:r>
            <w:r w:rsidRPr="00F67EB2">
              <w:rPr>
                <w:sz w:val="20"/>
                <w:szCs w:val="20"/>
              </w:rPr>
              <w:t>applied</w:t>
            </w:r>
            <w:r w:rsidRPr="00F67EB2">
              <w:rPr>
                <w:spacing w:val="80"/>
                <w:sz w:val="20"/>
                <w:szCs w:val="20"/>
              </w:rPr>
              <w:t xml:space="preserve"> </w:t>
            </w:r>
            <w:r w:rsidRPr="00F67EB2">
              <w:rPr>
                <w:sz w:val="20"/>
                <w:szCs w:val="20"/>
              </w:rPr>
              <w:t>consistently</w:t>
            </w:r>
            <w:r w:rsidRPr="00F67EB2">
              <w:rPr>
                <w:spacing w:val="80"/>
                <w:sz w:val="20"/>
                <w:szCs w:val="20"/>
              </w:rPr>
              <w:t xml:space="preserve"> </w:t>
            </w:r>
            <w:r w:rsidRPr="00F67EB2">
              <w:rPr>
                <w:sz w:val="20"/>
                <w:szCs w:val="20"/>
              </w:rPr>
              <w:t>and</w:t>
            </w:r>
            <w:r w:rsidRPr="00F67EB2">
              <w:rPr>
                <w:spacing w:val="80"/>
                <w:sz w:val="20"/>
                <w:szCs w:val="20"/>
              </w:rPr>
              <w:t xml:space="preserve"> </w:t>
            </w:r>
            <w:r w:rsidRPr="00F67EB2">
              <w:rPr>
                <w:sz w:val="20"/>
                <w:szCs w:val="20"/>
              </w:rPr>
              <w:t>only</w:t>
            </w:r>
            <w:r w:rsidRPr="00F67EB2">
              <w:rPr>
                <w:spacing w:val="80"/>
                <w:sz w:val="20"/>
                <w:szCs w:val="20"/>
              </w:rPr>
              <w:t xml:space="preserve"> </w:t>
            </w:r>
            <w:r w:rsidRPr="00F67EB2">
              <w:rPr>
                <w:sz w:val="20"/>
                <w:szCs w:val="20"/>
              </w:rPr>
              <w:t>after</w:t>
            </w:r>
            <w:r w:rsidRPr="00F67EB2">
              <w:rPr>
                <w:spacing w:val="80"/>
                <w:sz w:val="20"/>
                <w:szCs w:val="20"/>
              </w:rPr>
              <w:t xml:space="preserve"> </w:t>
            </w:r>
            <w:r w:rsidRPr="00F67EB2">
              <w:rPr>
                <w:sz w:val="20"/>
                <w:szCs w:val="20"/>
              </w:rPr>
              <w:t>the published assessment thresholds have been met.</w:t>
            </w:r>
          </w:p>
        </w:tc>
      </w:tr>
      <w:tr w:rsidR="00F67EB2" w:rsidRPr="00F67EB2" w14:paraId="6D039E48" w14:textId="77777777" w:rsidTr="00F67EB2">
        <w:trPr>
          <w:trHeight w:val="299"/>
        </w:trPr>
        <w:tc>
          <w:tcPr>
            <w:tcW w:w="0" w:type="auto"/>
            <w:vMerge/>
            <w:tcBorders>
              <w:top w:val="nil"/>
            </w:tcBorders>
          </w:tcPr>
          <w:p w14:paraId="1314C2DC" w14:textId="77777777" w:rsidR="00F67EB2" w:rsidRPr="00F67EB2" w:rsidRDefault="00F67EB2" w:rsidP="00593FDB">
            <w:pPr>
              <w:rPr>
                <w:rFonts w:cs="Arial"/>
                <w:szCs w:val="20"/>
              </w:rPr>
            </w:pPr>
          </w:p>
        </w:tc>
        <w:tc>
          <w:tcPr>
            <w:tcW w:w="0" w:type="auto"/>
            <w:vMerge/>
            <w:tcBorders>
              <w:top w:val="nil"/>
            </w:tcBorders>
          </w:tcPr>
          <w:p w14:paraId="1E843C7A" w14:textId="77777777" w:rsidR="00F67EB2" w:rsidRPr="00F67EB2" w:rsidRDefault="00F67EB2" w:rsidP="00593FDB">
            <w:pPr>
              <w:rPr>
                <w:rFonts w:cs="Arial"/>
                <w:szCs w:val="20"/>
              </w:rPr>
            </w:pPr>
          </w:p>
        </w:tc>
        <w:tc>
          <w:tcPr>
            <w:tcW w:w="0" w:type="auto"/>
          </w:tcPr>
          <w:p w14:paraId="5210E3E5" w14:textId="77777777" w:rsidR="00F67EB2" w:rsidRPr="00F67EB2" w:rsidRDefault="00F67EB2" w:rsidP="00593FDB">
            <w:pPr>
              <w:pStyle w:val="TableParagraph"/>
              <w:spacing w:before="24"/>
              <w:ind w:left="108"/>
              <w:rPr>
                <w:sz w:val="20"/>
                <w:szCs w:val="20"/>
              </w:rPr>
            </w:pPr>
            <w:r w:rsidRPr="00F67EB2">
              <w:rPr>
                <w:sz w:val="20"/>
                <w:szCs w:val="20"/>
              </w:rPr>
              <w:t>Confidentiality</w:t>
            </w:r>
            <w:r w:rsidRPr="00F67EB2">
              <w:rPr>
                <w:spacing w:val="-9"/>
                <w:sz w:val="20"/>
                <w:szCs w:val="20"/>
              </w:rPr>
              <w:t xml:space="preserve"> </w:t>
            </w:r>
            <w:r w:rsidRPr="00F67EB2">
              <w:rPr>
                <w:sz w:val="20"/>
                <w:szCs w:val="20"/>
              </w:rPr>
              <w:t>is</w:t>
            </w:r>
            <w:r w:rsidRPr="00F67EB2">
              <w:rPr>
                <w:spacing w:val="-9"/>
                <w:sz w:val="20"/>
                <w:szCs w:val="20"/>
              </w:rPr>
              <w:t xml:space="preserve"> </w:t>
            </w:r>
            <w:r w:rsidRPr="00F67EB2">
              <w:rPr>
                <w:sz w:val="20"/>
                <w:szCs w:val="20"/>
              </w:rPr>
              <w:t>maintained</w:t>
            </w:r>
            <w:r w:rsidRPr="00F67EB2">
              <w:rPr>
                <w:spacing w:val="-7"/>
                <w:sz w:val="20"/>
                <w:szCs w:val="20"/>
              </w:rPr>
              <w:t xml:space="preserve"> </w:t>
            </w:r>
            <w:r w:rsidRPr="00F67EB2">
              <w:rPr>
                <w:sz w:val="20"/>
                <w:szCs w:val="20"/>
              </w:rPr>
              <w:t>throughout</w:t>
            </w:r>
            <w:r w:rsidRPr="00F67EB2">
              <w:rPr>
                <w:spacing w:val="-7"/>
                <w:sz w:val="20"/>
                <w:szCs w:val="20"/>
              </w:rPr>
              <w:t xml:space="preserve"> </w:t>
            </w:r>
            <w:r w:rsidRPr="00F67EB2">
              <w:rPr>
                <w:sz w:val="20"/>
                <w:szCs w:val="20"/>
              </w:rPr>
              <w:t>the</w:t>
            </w:r>
            <w:r w:rsidRPr="00F67EB2">
              <w:rPr>
                <w:spacing w:val="-9"/>
                <w:sz w:val="20"/>
                <w:szCs w:val="20"/>
              </w:rPr>
              <w:t xml:space="preserve"> </w:t>
            </w:r>
            <w:r w:rsidRPr="00F67EB2">
              <w:rPr>
                <w:sz w:val="20"/>
                <w:szCs w:val="20"/>
              </w:rPr>
              <w:t>promotions</w:t>
            </w:r>
            <w:r w:rsidRPr="00F67EB2">
              <w:rPr>
                <w:spacing w:val="-6"/>
                <w:sz w:val="20"/>
                <w:szCs w:val="20"/>
              </w:rPr>
              <w:t xml:space="preserve"> </w:t>
            </w:r>
            <w:r w:rsidRPr="00F67EB2">
              <w:rPr>
                <w:spacing w:val="-2"/>
                <w:sz w:val="20"/>
                <w:szCs w:val="20"/>
              </w:rPr>
              <w:t>process.</w:t>
            </w:r>
          </w:p>
        </w:tc>
      </w:tr>
      <w:tr w:rsidR="00F67EB2" w:rsidRPr="00F67EB2" w14:paraId="5012BEC7" w14:textId="77777777" w:rsidTr="00F67EB2">
        <w:trPr>
          <w:trHeight w:val="599"/>
        </w:trPr>
        <w:tc>
          <w:tcPr>
            <w:tcW w:w="0" w:type="auto"/>
            <w:vMerge/>
            <w:tcBorders>
              <w:top w:val="nil"/>
            </w:tcBorders>
          </w:tcPr>
          <w:p w14:paraId="3EDC250B" w14:textId="77777777" w:rsidR="00F67EB2" w:rsidRPr="00F67EB2" w:rsidRDefault="00F67EB2" w:rsidP="00593FDB">
            <w:pPr>
              <w:rPr>
                <w:rFonts w:cs="Arial"/>
                <w:szCs w:val="20"/>
              </w:rPr>
            </w:pPr>
          </w:p>
        </w:tc>
        <w:tc>
          <w:tcPr>
            <w:tcW w:w="0" w:type="auto"/>
            <w:vMerge/>
            <w:tcBorders>
              <w:top w:val="nil"/>
            </w:tcBorders>
          </w:tcPr>
          <w:p w14:paraId="1E85FEA0" w14:textId="77777777" w:rsidR="00F67EB2" w:rsidRPr="00F67EB2" w:rsidRDefault="00F67EB2" w:rsidP="00593FDB">
            <w:pPr>
              <w:rPr>
                <w:rFonts w:cs="Arial"/>
                <w:szCs w:val="20"/>
              </w:rPr>
            </w:pPr>
          </w:p>
        </w:tc>
        <w:tc>
          <w:tcPr>
            <w:tcW w:w="0" w:type="auto"/>
          </w:tcPr>
          <w:p w14:paraId="1585FB9F" w14:textId="77777777" w:rsidR="00F67EB2" w:rsidRPr="00F67EB2" w:rsidRDefault="00F67EB2" w:rsidP="00593FDB">
            <w:pPr>
              <w:pStyle w:val="TableParagraph"/>
              <w:spacing w:before="48"/>
              <w:ind w:left="108" w:right="84"/>
              <w:rPr>
                <w:sz w:val="20"/>
                <w:szCs w:val="20"/>
              </w:rPr>
            </w:pPr>
            <w:r w:rsidRPr="00F67EB2">
              <w:rPr>
                <w:sz w:val="20"/>
                <w:szCs w:val="20"/>
              </w:rPr>
              <w:t>The integrity, transparency and credibility of the promotions process is always upheld</w:t>
            </w:r>
          </w:p>
        </w:tc>
      </w:tr>
    </w:tbl>
    <w:p w14:paraId="68C12345" w14:textId="77777777" w:rsidR="00F67EB2" w:rsidRDefault="00F67EB2" w:rsidP="006E3FDB">
      <w:pPr>
        <w:jc w:val="both"/>
      </w:pPr>
    </w:p>
    <w:p w14:paraId="381E22B3" w14:textId="23F2199C" w:rsidR="003A25F0" w:rsidRPr="003A25F0" w:rsidRDefault="003A25F0" w:rsidP="003A25F0">
      <w:pPr>
        <w:jc w:val="both"/>
        <w:rPr>
          <w:lang w:val="en-GB"/>
        </w:rPr>
      </w:pPr>
      <w:r w:rsidRPr="003A25F0">
        <w:rPr>
          <w:lang w:val="en-GB"/>
        </w:rPr>
        <w:t>Panels should record clear reasons for decisions in borderline cases, including where an applicant meets the minimum thresholds but the overall case is finely balanced.</w:t>
      </w:r>
    </w:p>
    <w:p w14:paraId="38A4F9CB" w14:textId="77777777" w:rsidR="003A25F0" w:rsidRDefault="003A25F0" w:rsidP="006E3FDB">
      <w:pPr>
        <w:jc w:val="both"/>
      </w:pPr>
    </w:p>
    <w:p w14:paraId="756268D6" w14:textId="77777777" w:rsidR="002A1C52" w:rsidRPr="00882BD0" w:rsidRDefault="00593FDB" w:rsidP="00882BD0">
      <w:pPr>
        <w:pStyle w:val="Heading2"/>
        <w:rPr>
          <w:rFonts w:ascii="Arial" w:hAnsi="Arial" w:cs="Arial"/>
          <w:spacing w:val="-1"/>
          <w:sz w:val="24"/>
          <w:szCs w:val="32"/>
        </w:rPr>
      </w:pPr>
      <w:r w:rsidRPr="00882BD0">
        <w:rPr>
          <w:rFonts w:ascii="Arial" w:hAnsi="Arial" w:cs="Arial"/>
          <w:spacing w:val="-1"/>
          <w:sz w:val="24"/>
          <w:szCs w:val="32"/>
        </w:rPr>
        <w:lastRenderedPageBreak/>
        <w:t>Evidence and application documents</w:t>
      </w:r>
    </w:p>
    <w:p w14:paraId="5B5CDEBD" w14:textId="77777777" w:rsidR="002A1C52" w:rsidRDefault="00593FDB" w:rsidP="006E3FDB">
      <w:pPr>
        <w:jc w:val="both"/>
      </w:pPr>
      <w:r>
        <w:t>The proposed core application would include an application form addressing the criteria, an academic CV and a record of the Head of School developmental review. Applicants would be able to present relevant evidence of their work and its impact. Guidance would explain what evidence can reasonably demonstrate achievement in each pathway. Impact is intended to mean the difference made by the work, supported by evidence, rather than a list of activities alone. The scale and nature of impact would be considered in relation to the route and grade.</w:t>
      </w:r>
    </w:p>
    <w:p w14:paraId="4752CC07" w14:textId="16061FE1" w:rsidR="00F67EB2" w:rsidRPr="00882BD0" w:rsidRDefault="00F67EB2" w:rsidP="00882BD0">
      <w:pPr>
        <w:pStyle w:val="Heading2"/>
        <w:spacing w:before="63"/>
        <w:rPr>
          <w:rFonts w:ascii="Arial" w:hAnsi="Arial" w:cs="Arial"/>
          <w:spacing w:val="-2"/>
          <w:sz w:val="22"/>
          <w:szCs w:val="28"/>
        </w:rPr>
      </w:pPr>
      <w:r w:rsidRPr="00882BD0">
        <w:rPr>
          <w:rFonts w:ascii="Arial" w:hAnsi="Arial" w:cs="Arial"/>
          <w:spacing w:val="-2"/>
          <w:sz w:val="22"/>
          <w:szCs w:val="28"/>
        </w:rPr>
        <w:t xml:space="preserve">Proposed documentation </w:t>
      </w: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518"/>
        <w:gridCol w:w="16"/>
        <w:gridCol w:w="5484"/>
        <w:gridCol w:w="3167"/>
      </w:tblGrid>
      <w:tr w:rsidR="00F67EB2" w14:paraId="3003C02E" w14:textId="77777777" w:rsidTr="00F67EB2">
        <w:trPr>
          <w:trHeight w:val="299"/>
        </w:trPr>
        <w:tc>
          <w:tcPr>
            <w:tcW w:w="0" w:type="auto"/>
          </w:tcPr>
          <w:p w14:paraId="3BF04D93" w14:textId="77777777" w:rsidR="00F67EB2" w:rsidRDefault="00F67EB2" w:rsidP="00593FDB">
            <w:pPr>
              <w:pStyle w:val="TableParagraph"/>
              <w:spacing w:before="12" w:line="267" w:lineRule="exact"/>
              <w:rPr>
                <w:b/>
                <w:sz w:val="24"/>
              </w:rPr>
            </w:pPr>
            <w:r>
              <w:rPr>
                <w:b/>
                <w:spacing w:val="-2"/>
                <w:sz w:val="24"/>
              </w:rPr>
              <w:t>Document</w:t>
            </w:r>
          </w:p>
        </w:tc>
        <w:tc>
          <w:tcPr>
            <w:tcW w:w="0" w:type="auto"/>
          </w:tcPr>
          <w:p w14:paraId="486D7151" w14:textId="77777777" w:rsidR="00F67EB2" w:rsidRDefault="00F67EB2" w:rsidP="00593FDB">
            <w:pPr>
              <w:pStyle w:val="TableParagraph"/>
              <w:spacing w:before="12" w:line="267" w:lineRule="exact"/>
              <w:rPr>
                <w:b/>
                <w:spacing w:val="-2"/>
                <w:sz w:val="24"/>
              </w:rPr>
            </w:pPr>
          </w:p>
        </w:tc>
        <w:tc>
          <w:tcPr>
            <w:tcW w:w="0" w:type="auto"/>
          </w:tcPr>
          <w:p w14:paraId="0CDCD872" w14:textId="12C91D15" w:rsidR="00F67EB2" w:rsidRDefault="00F67EB2" w:rsidP="00593FDB">
            <w:pPr>
              <w:pStyle w:val="TableParagraph"/>
              <w:spacing w:before="12" w:line="267" w:lineRule="exact"/>
              <w:rPr>
                <w:b/>
                <w:sz w:val="24"/>
              </w:rPr>
            </w:pPr>
            <w:r>
              <w:rPr>
                <w:b/>
                <w:spacing w:val="-2"/>
                <w:sz w:val="24"/>
              </w:rPr>
              <w:t>Purpose</w:t>
            </w:r>
          </w:p>
        </w:tc>
        <w:tc>
          <w:tcPr>
            <w:tcW w:w="0" w:type="auto"/>
          </w:tcPr>
          <w:p w14:paraId="0F68514D" w14:textId="77777777" w:rsidR="00F67EB2" w:rsidRDefault="00F67EB2" w:rsidP="00593FDB">
            <w:pPr>
              <w:pStyle w:val="TableParagraph"/>
              <w:spacing w:before="12" w:line="267" w:lineRule="exact"/>
              <w:rPr>
                <w:b/>
                <w:sz w:val="24"/>
              </w:rPr>
            </w:pPr>
            <w:r>
              <w:rPr>
                <w:b/>
                <w:sz w:val="24"/>
              </w:rPr>
              <w:t>Applies</w:t>
            </w:r>
            <w:r>
              <w:rPr>
                <w:b/>
                <w:spacing w:val="-4"/>
                <w:sz w:val="24"/>
              </w:rPr>
              <w:t xml:space="preserve"> </w:t>
            </w:r>
            <w:r>
              <w:rPr>
                <w:b/>
                <w:spacing w:val="-5"/>
                <w:sz w:val="24"/>
              </w:rPr>
              <w:t>to</w:t>
            </w:r>
          </w:p>
        </w:tc>
      </w:tr>
      <w:tr w:rsidR="00F67EB2" w14:paraId="1EFAB498" w14:textId="77777777" w:rsidTr="00F67EB2">
        <w:trPr>
          <w:trHeight w:val="602"/>
        </w:trPr>
        <w:tc>
          <w:tcPr>
            <w:tcW w:w="0" w:type="auto"/>
          </w:tcPr>
          <w:p w14:paraId="1AF069F3" w14:textId="77777777" w:rsidR="00F67EB2" w:rsidRDefault="00F67EB2" w:rsidP="00593FDB">
            <w:pPr>
              <w:pStyle w:val="TableParagraph"/>
              <w:spacing w:before="26"/>
              <w:rPr>
                <w:b/>
                <w:sz w:val="24"/>
              </w:rPr>
            </w:pPr>
            <w:r>
              <w:rPr>
                <w:b/>
                <w:spacing w:val="-2"/>
                <w:sz w:val="24"/>
              </w:rPr>
              <w:t xml:space="preserve">Promotion </w:t>
            </w:r>
            <w:r>
              <w:rPr>
                <w:b/>
                <w:sz w:val="24"/>
              </w:rPr>
              <w:t>Application</w:t>
            </w:r>
            <w:r>
              <w:rPr>
                <w:b/>
                <w:spacing w:val="-17"/>
                <w:sz w:val="24"/>
              </w:rPr>
              <w:t xml:space="preserve"> </w:t>
            </w:r>
            <w:r>
              <w:rPr>
                <w:b/>
                <w:sz w:val="24"/>
              </w:rPr>
              <w:t>Form</w:t>
            </w:r>
          </w:p>
        </w:tc>
        <w:tc>
          <w:tcPr>
            <w:tcW w:w="0" w:type="auto"/>
          </w:tcPr>
          <w:p w14:paraId="201F7AE1" w14:textId="77777777" w:rsidR="00F67EB2" w:rsidRDefault="00F67EB2" w:rsidP="00593FDB">
            <w:pPr>
              <w:pStyle w:val="TableParagraph"/>
              <w:spacing w:before="26"/>
              <w:rPr>
                <w:sz w:val="24"/>
              </w:rPr>
            </w:pPr>
          </w:p>
        </w:tc>
        <w:tc>
          <w:tcPr>
            <w:tcW w:w="0" w:type="auto"/>
          </w:tcPr>
          <w:p w14:paraId="141D3C76" w14:textId="29A0FD3B" w:rsidR="00F67EB2" w:rsidRDefault="00F67EB2" w:rsidP="00593FDB">
            <w:pPr>
              <w:pStyle w:val="TableParagraph"/>
              <w:spacing w:before="26"/>
              <w:rPr>
                <w:sz w:val="24"/>
              </w:rPr>
            </w:pPr>
            <w:r>
              <w:rPr>
                <w:sz w:val="24"/>
              </w:rPr>
              <w:t>Sets out the applicant's evidence against the published promotion criteria and selected pathway(s).</w:t>
            </w:r>
          </w:p>
        </w:tc>
        <w:tc>
          <w:tcPr>
            <w:tcW w:w="0" w:type="auto"/>
          </w:tcPr>
          <w:p w14:paraId="40A542A6" w14:textId="77777777" w:rsidR="00F67EB2" w:rsidRDefault="00F67EB2" w:rsidP="00593FDB">
            <w:pPr>
              <w:pStyle w:val="TableParagraph"/>
              <w:spacing w:before="163"/>
              <w:rPr>
                <w:sz w:val="24"/>
              </w:rPr>
            </w:pPr>
            <w:r>
              <w:rPr>
                <w:sz w:val="24"/>
              </w:rPr>
              <w:t>All</w:t>
            </w:r>
            <w:r>
              <w:rPr>
                <w:spacing w:val="-1"/>
                <w:sz w:val="24"/>
              </w:rPr>
              <w:t xml:space="preserve"> </w:t>
            </w:r>
            <w:r>
              <w:rPr>
                <w:spacing w:val="-2"/>
                <w:sz w:val="24"/>
              </w:rPr>
              <w:t>applications</w:t>
            </w:r>
          </w:p>
        </w:tc>
      </w:tr>
      <w:tr w:rsidR="00F67EB2" w14:paraId="30513871" w14:textId="77777777" w:rsidTr="00F67EB2">
        <w:trPr>
          <w:trHeight w:val="827"/>
        </w:trPr>
        <w:tc>
          <w:tcPr>
            <w:tcW w:w="0" w:type="auto"/>
          </w:tcPr>
          <w:p w14:paraId="12EF0057" w14:textId="77777777" w:rsidR="00F67EB2" w:rsidRDefault="00F67EB2" w:rsidP="00593FDB">
            <w:pPr>
              <w:pStyle w:val="TableParagraph"/>
              <w:spacing w:line="270" w:lineRule="atLeast"/>
              <w:ind w:right="94"/>
              <w:jc w:val="both"/>
              <w:rPr>
                <w:b/>
                <w:sz w:val="24"/>
              </w:rPr>
            </w:pPr>
            <w:r>
              <w:rPr>
                <w:b/>
                <w:sz w:val="24"/>
              </w:rPr>
              <w:t>Curriculum Vitae (CV) – Promotion CV Template</w:t>
            </w:r>
          </w:p>
        </w:tc>
        <w:tc>
          <w:tcPr>
            <w:tcW w:w="0" w:type="auto"/>
          </w:tcPr>
          <w:p w14:paraId="5E850BA5" w14:textId="77777777" w:rsidR="00F67EB2" w:rsidRDefault="00F67EB2" w:rsidP="00593FDB">
            <w:pPr>
              <w:pStyle w:val="TableParagraph"/>
              <w:spacing w:line="270" w:lineRule="atLeast"/>
              <w:ind w:right="91"/>
              <w:jc w:val="both"/>
              <w:rPr>
                <w:sz w:val="24"/>
              </w:rPr>
            </w:pPr>
          </w:p>
        </w:tc>
        <w:tc>
          <w:tcPr>
            <w:tcW w:w="0" w:type="auto"/>
          </w:tcPr>
          <w:p w14:paraId="75ECCA44" w14:textId="72B9D749" w:rsidR="00F67EB2" w:rsidRDefault="00F67EB2" w:rsidP="00593FDB">
            <w:pPr>
              <w:pStyle w:val="TableParagraph"/>
              <w:spacing w:line="270" w:lineRule="atLeast"/>
              <w:ind w:right="91"/>
              <w:jc w:val="both"/>
              <w:rPr>
                <w:sz w:val="24"/>
              </w:rPr>
            </w:pPr>
            <w:r>
              <w:rPr>
                <w:sz w:val="24"/>
              </w:rPr>
              <w:t xml:space="preserve">Provides an overview of academic career, employment history, qualifications, appointments and professional </w:t>
            </w:r>
            <w:r>
              <w:rPr>
                <w:spacing w:val="-2"/>
                <w:sz w:val="24"/>
              </w:rPr>
              <w:t>achievements.</w:t>
            </w:r>
          </w:p>
        </w:tc>
        <w:tc>
          <w:tcPr>
            <w:tcW w:w="0" w:type="auto"/>
          </w:tcPr>
          <w:p w14:paraId="1818898B" w14:textId="77777777" w:rsidR="00F67EB2" w:rsidRDefault="00F67EB2" w:rsidP="00593FDB">
            <w:pPr>
              <w:pStyle w:val="TableParagraph"/>
              <w:ind w:left="0"/>
              <w:rPr>
                <w:sz w:val="24"/>
              </w:rPr>
            </w:pPr>
          </w:p>
          <w:p w14:paraId="00615046" w14:textId="77777777" w:rsidR="00F67EB2" w:rsidRDefault="00F67EB2" w:rsidP="00593FDB">
            <w:pPr>
              <w:pStyle w:val="TableParagraph"/>
              <w:rPr>
                <w:sz w:val="24"/>
              </w:rPr>
            </w:pPr>
            <w:r>
              <w:rPr>
                <w:sz w:val="24"/>
              </w:rPr>
              <w:t>All</w:t>
            </w:r>
            <w:r>
              <w:rPr>
                <w:spacing w:val="-1"/>
                <w:sz w:val="24"/>
              </w:rPr>
              <w:t xml:space="preserve"> </w:t>
            </w:r>
            <w:r>
              <w:rPr>
                <w:spacing w:val="-2"/>
                <w:sz w:val="24"/>
              </w:rPr>
              <w:t>applications</w:t>
            </w:r>
          </w:p>
        </w:tc>
      </w:tr>
      <w:tr w:rsidR="00F67EB2" w14:paraId="5C97FE6A" w14:textId="77777777" w:rsidTr="00F67EB2">
        <w:trPr>
          <w:trHeight w:val="1379"/>
        </w:trPr>
        <w:tc>
          <w:tcPr>
            <w:tcW w:w="0" w:type="auto"/>
          </w:tcPr>
          <w:p w14:paraId="36EF0492" w14:textId="77777777" w:rsidR="00F67EB2" w:rsidRDefault="00F67EB2" w:rsidP="00593FDB">
            <w:pPr>
              <w:pStyle w:val="TableParagraph"/>
              <w:tabs>
                <w:tab w:val="left" w:pos="916"/>
                <w:tab w:val="left" w:pos="1360"/>
              </w:tabs>
              <w:spacing w:before="276"/>
              <w:ind w:right="94"/>
              <w:rPr>
                <w:b/>
                <w:sz w:val="24"/>
              </w:rPr>
            </w:pPr>
            <w:r>
              <w:rPr>
                <w:b/>
                <w:spacing w:val="-4"/>
                <w:sz w:val="24"/>
              </w:rPr>
              <w:t>Head</w:t>
            </w:r>
            <w:r>
              <w:rPr>
                <w:b/>
                <w:sz w:val="24"/>
              </w:rPr>
              <w:tab/>
            </w:r>
            <w:r>
              <w:rPr>
                <w:b/>
                <w:spacing w:val="-6"/>
                <w:sz w:val="24"/>
              </w:rPr>
              <w:t>of</w:t>
            </w:r>
            <w:r>
              <w:rPr>
                <w:b/>
                <w:sz w:val="24"/>
              </w:rPr>
              <w:tab/>
            </w:r>
            <w:r>
              <w:rPr>
                <w:b/>
                <w:spacing w:val="-2"/>
                <w:sz w:val="24"/>
              </w:rPr>
              <w:t>School Developmental Review</w:t>
            </w:r>
          </w:p>
        </w:tc>
        <w:tc>
          <w:tcPr>
            <w:tcW w:w="0" w:type="auto"/>
          </w:tcPr>
          <w:p w14:paraId="33B8ABFB" w14:textId="77777777" w:rsidR="00F67EB2" w:rsidRDefault="00F67EB2" w:rsidP="00593FDB">
            <w:pPr>
              <w:pStyle w:val="TableParagraph"/>
              <w:spacing w:line="270" w:lineRule="atLeast"/>
              <w:ind w:right="91"/>
              <w:jc w:val="both"/>
              <w:rPr>
                <w:sz w:val="24"/>
              </w:rPr>
            </w:pPr>
          </w:p>
        </w:tc>
        <w:tc>
          <w:tcPr>
            <w:tcW w:w="0" w:type="auto"/>
          </w:tcPr>
          <w:p w14:paraId="0A8F1BC6" w14:textId="311CAA29" w:rsidR="00F67EB2" w:rsidRDefault="00F67EB2" w:rsidP="00593FDB">
            <w:pPr>
              <w:pStyle w:val="TableParagraph"/>
              <w:spacing w:line="270" w:lineRule="atLeast"/>
              <w:ind w:right="91"/>
              <w:jc w:val="both"/>
              <w:rPr>
                <w:sz w:val="24"/>
              </w:rPr>
            </w:pPr>
            <w:r>
              <w:rPr>
                <w:sz w:val="24"/>
              </w:rPr>
              <w:t>Confirms that a developmental review has taken place, identifies</w:t>
            </w:r>
            <w:r>
              <w:rPr>
                <w:spacing w:val="-9"/>
                <w:sz w:val="24"/>
              </w:rPr>
              <w:t xml:space="preserve"> </w:t>
            </w:r>
            <w:r>
              <w:rPr>
                <w:sz w:val="24"/>
              </w:rPr>
              <w:t>strengths</w:t>
            </w:r>
            <w:r>
              <w:rPr>
                <w:spacing w:val="-9"/>
                <w:sz w:val="24"/>
              </w:rPr>
              <w:t xml:space="preserve"> </w:t>
            </w:r>
            <w:r>
              <w:rPr>
                <w:sz w:val="24"/>
              </w:rPr>
              <w:t>and</w:t>
            </w:r>
            <w:r>
              <w:rPr>
                <w:spacing w:val="-8"/>
                <w:sz w:val="24"/>
              </w:rPr>
              <w:t xml:space="preserve"> </w:t>
            </w:r>
            <w:r>
              <w:rPr>
                <w:sz w:val="24"/>
              </w:rPr>
              <w:t>any</w:t>
            </w:r>
            <w:r>
              <w:rPr>
                <w:spacing w:val="-11"/>
                <w:sz w:val="24"/>
              </w:rPr>
              <w:t xml:space="preserve"> </w:t>
            </w:r>
            <w:r>
              <w:rPr>
                <w:sz w:val="24"/>
              </w:rPr>
              <w:t>areas</w:t>
            </w:r>
            <w:r>
              <w:rPr>
                <w:spacing w:val="-9"/>
                <w:sz w:val="24"/>
              </w:rPr>
              <w:t xml:space="preserve"> </w:t>
            </w:r>
            <w:r>
              <w:rPr>
                <w:sz w:val="24"/>
              </w:rPr>
              <w:t>for</w:t>
            </w:r>
            <w:r>
              <w:rPr>
                <w:spacing w:val="-9"/>
                <w:sz w:val="24"/>
              </w:rPr>
              <w:t xml:space="preserve"> </w:t>
            </w:r>
            <w:r>
              <w:rPr>
                <w:sz w:val="24"/>
              </w:rPr>
              <w:t>development,</w:t>
            </w:r>
            <w:r>
              <w:rPr>
                <w:spacing w:val="-11"/>
                <w:sz w:val="24"/>
              </w:rPr>
              <w:t xml:space="preserve"> </w:t>
            </w:r>
            <w:r>
              <w:rPr>
                <w:sz w:val="24"/>
              </w:rPr>
              <w:t xml:space="preserve">and confirms the application is complete. This is advisory only and does not determine whether an application </w:t>
            </w:r>
            <w:r>
              <w:rPr>
                <w:spacing w:val="-2"/>
                <w:sz w:val="24"/>
              </w:rPr>
              <w:t>proceeds.</w:t>
            </w:r>
          </w:p>
        </w:tc>
        <w:tc>
          <w:tcPr>
            <w:tcW w:w="0" w:type="auto"/>
          </w:tcPr>
          <w:p w14:paraId="2F294064" w14:textId="77777777" w:rsidR="00F67EB2" w:rsidRDefault="00F67EB2" w:rsidP="00593FDB">
            <w:pPr>
              <w:pStyle w:val="TableParagraph"/>
              <w:spacing w:before="136"/>
              <w:ind w:right="92"/>
              <w:jc w:val="both"/>
              <w:rPr>
                <w:sz w:val="24"/>
              </w:rPr>
            </w:pPr>
            <w:r>
              <w:rPr>
                <w:sz w:val="24"/>
              </w:rPr>
              <w:t xml:space="preserve">All applications – additional PVC commentary for </w:t>
            </w:r>
            <w:r>
              <w:rPr>
                <w:spacing w:val="-2"/>
                <w:sz w:val="24"/>
              </w:rPr>
              <w:t>Professor</w:t>
            </w:r>
          </w:p>
        </w:tc>
      </w:tr>
      <w:tr w:rsidR="00F67EB2" w14:paraId="1C093579" w14:textId="77777777" w:rsidTr="00F67EB2">
        <w:trPr>
          <w:trHeight w:val="1378"/>
        </w:trPr>
        <w:tc>
          <w:tcPr>
            <w:tcW w:w="0" w:type="auto"/>
          </w:tcPr>
          <w:p w14:paraId="4E080A4A" w14:textId="77777777" w:rsidR="00F67EB2" w:rsidRDefault="00F67EB2" w:rsidP="00593FDB">
            <w:pPr>
              <w:pStyle w:val="TableParagraph"/>
              <w:spacing w:before="136"/>
              <w:jc w:val="both"/>
              <w:rPr>
                <w:b/>
                <w:sz w:val="24"/>
              </w:rPr>
            </w:pPr>
            <w:r>
              <w:rPr>
                <w:b/>
                <w:spacing w:val="-2"/>
                <w:sz w:val="24"/>
              </w:rPr>
              <w:t>Research Outputs</w:t>
            </w:r>
          </w:p>
          <w:p w14:paraId="257F944C" w14:textId="77777777" w:rsidR="00F67EB2" w:rsidRDefault="00F67EB2" w:rsidP="00593FDB">
            <w:pPr>
              <w:pStyle w:val="TableParagraph"/>
              <w:ind w:right="94"/>
              <w:jc w:val="both"/>
              <w:rPr>
                <w:b/>
                <w:sz w:val="24"/>
              </w:rPr>
            </w:pPr>
            <w:r>
              <w:rPr>
                <w:b/>
                <w:sz w:val="24"/>
              </w:rPr>
              <w:t xml:space="preserve">/ Portfolio of Evidence (where </w:t>
            </w:r>
            <w:r>
              <w:rPr>
                <w:b/>
                <w:spacing w:val="-2"/>
                <w:sz w:val="24"/>
              </w:rPr>
              <w:t>applicable)</w:t>
            </w:r>
          </w:p>
        </w:tc>
        <w:tc>
          <w:tcPr>
            <w:tcW w:w="0" w:type="auto"/>
          </w:tcPr>
          <w:p w14:paraId="7E4218C4" w14:textId="77777777" w:rsidR="00F67EB2" w:rsidRDefault="00F67EB2" w:rsidP="00593FDB">
            <w:pPr>
              <w:pStyle w:val="TableParagraph"/>
              <w:spacing w:before="275"/>
              <w:ind w:right="93"/>
              <w:jc w:val="both"/>
              <w:rPr>
                <w:sz w:val="24"/>
              </w:rPr>
            </w:pPr>
          </w:p>
        </w:tc>
        <w:tc>
          <w:tcPr>
            <w:tcW w:w="0" w:type="auto"/>
          </w:tcPr>
          <w:p w14:paraId="2A68F22A" w14:textId="4EAA81CB" w:rsidR="00F67EB2" w:rsidRDefault="00F67EB2" w:rsidP="00593FDB">
            <w:pPr>
              <w:pStyle w:val="TableParagraph"/>
              <w:spacing w:before="275"/>
              <w:ind w:right="93"/>
              <w:jc w:val="both"/>
              <w:rPr>
                <w:sz w:val="24"/>
              </w:rPr>
            </w:pPr>
            <w:r>
              <w:rPr>
                <w:sz w:val="24"/>
              </w:rPr>
              <w:t xml:space="preserve">Enables the panel to consider published research, scholarship, professional practice outputs, creative </w:t>
            </w:r>
            <w:r>
              <w:rPr>
                <w:spacing w:val="-2"/>
                <w:sz w:val="24"/>
              </w:rPr>
              <w:t>works</w:t>
            </w:r>
            <w:r>
              <w:rPr>
                <w:spacing w:val="-9"/>
                <w:sz w:val="24"/>
              </w:rPr>
              <w:t xml:space="preserve"> </w:t>
            </w:r>
            <w:r>
              <w:rPr>
                <w:spacing w:val="-2"/>
                <w:sz w:val="24"/>
              </w:rPr>
              <w:t>or</w:t>
            </w:r>
            <w:r>
              <w:rPr>
                <w:spacing w:val="-10"/>
                <w:sz w:val="24"/>
              </w:rPr>
              <w:t xml:space="preserve"> </w:t>
            </w:r>
            <w:r>
              <w:rPr>
                <w:spacing w:val="-2"/>
                <w:sz w:val="24"/>
              </w:rPr>
              <w:t>other</w:t>
            </w:r>
            <w:r>
              <w:rPr>
                <w:spacing w:val="-8"/>
                <w:sz w:val="24"/>
              </w:rPr>
              <w:t xml:space="preserve"> </w:t>
            </w:r>
            <w:r>
              <w:rPr>
                <w:spacing w:val="-2"/>
                <w:sz w:val="24"/>
              </w:rPr>
              <w:t>evidence</w:t>
            </w:r>
            <w:r>
              <w:rPr>
                <w:spacing w:val="-5"/>
                <w:sz w:val="24"/>
              </w:rPr>
              <w:t xml:space="preserve"> </w:t>
            </w:r>
            <w:r>
              <w:rPr>
                <w:spacing w:val="-2"/>
                <w:sz w:val="24"/>
              </w:rPr>
              <w:t>relevant</w:t>
            </w:r>
            <w:r>
              <w:rPr>
                <w:spacing w:val="-9"/>
                <w:sz w:val="24"/>
              </w:rPr>
              <w:t xml:space="preserve"> </w:t>
            </w:r>
            <w:r>
              <w:rPr>
                <w:spacing w:val="-2"/>
                <w:sz w:val="24"/>
              </w:rPr>
              <w:t>to</w:t>
            </w:r>
            <w:r>
              <w:rPr>
                <w:spacing w:val="-8"/>
                <w:sz w:val="24"/>
              </w:rPr>
              <w:t xml:space="preserve"> </w:t>
            </w:r>
            <w:r>
              <w:rPr>
                <w:spacing w:val="-2"/>
                <w:sz w:val="24"/>
              </w:rPr>
              <w:t>the</w:t>
            </w:r>
            <w:r>
              <w:rPr>
                <w:spacing w:val="-9"/>
                <w:sz w:val="24"/>
              </w:rPr>
              <w:t xml:space="preserve"> </w:t>
            </w:r>
            <w:r>
              <w:rPr>
                <w:spacing w:val="-2"/>
                <w:sz w:val="24"/>
              </w:rPr>
              <w:t>chosen</w:t>
            </w:r>
            <w:r>
              <w:rPr>
                <w:spacing w:val="-5"/>
                <w:sz w:val="24"/>
              </w:rPr>
              <w:t xml:space="preserve"> </w:t>
            </w:r>
            <w:r>
              <w:rPr>
                <w:spacing w:val="-2"/>
                <w:sz w:val="24"/>
              </w:rPr>
              <w:t>pathway.</w:t>
            </w:r>
          </w:p>
        </w:tc>
        <w:tc>
          <w:tcPr>
            <w:tcW w:w="0" w:type="auto"/>
          </w:tcPr>
          <w:p w14:paraId="171F04D6" w14:textId="77777777" w:rsidR="00F67EB2" w:rsidRDefault="00F67EB2" w:rsidP="00593FDB">
            <w:pPr>
              <w:pStyle w:val="TableParagraph"/>
              <w:spacing w:line="276" w:lineRule="exact"/>
              <w:ind w:right="94"/>
              <w:jc w:val="both"/>
              <w:rPr>
                <w:sz w:val="24"/>
              </w:rPr>
            </w:pPr>
            <w:r>
              <w:rPr>
                <w:sz w:val="24"/>
              </w:rPr>
              <w:t>Where applicable. These would be developed with the PVCS, to be agreed in principle.</w:t>
            </w:r>
          </w:p>
        </w:tc>
      </w:tr>
      <w:tr w:rsidR="00F67EB2" w14:paraId="374196FE" w14:textId="77777777" w:rsidTr="00F67EB2">
        <w:trPr>
          <w:trHeight w:val="1654"/>
        </w:trPr>
        <w:tc>
          <w:tcPr>
            <w:tcW w:w="0" w:type="auto"/>
          </w:tcPr>
          <w:p w14:paraId="2855317C" w14:textId="77777777" w:rsidR="00F67EB2" w:rsidRDefault="00F67EB2" w:rsidP="00593FDB">
            <w:pPr>
              <w:pStyle w:val="TableParagraph"/>
              <w:spacing w:before="275"/>
              <w:ind w:left="0"/>
              <w:rPr>
                <w:sz w:val="24"/>
              </w:rPr>
            </w:pPr>
          </w:p>
          <w:p w14:paraId="6758234F" w14:textId="77777777" w:rsidR="00F67EB2" w:rsidRDefault="00F67EB2" w:rsidP="00593FDB">
            <w:pPr>
              <w:pStyle w:val="TableParagraph"/>
              <w:ind w:right="177"/>
              <w:rPr>
                <w:b/>
                <w:sz w:val="24"/>
              </w:rPr>
            </w:pPr>
            <w:r>
              <w:rPr>
                <w:b/>
                <w:spacing w:val="-2"/>
                <w:sz w:val="24"/>
              </w:rPr>
              <w:t>External Reference</w:t>
            </w:r>
          </w:p>
        </w:tc>
        <w:tc>
          <w:tcPr>
            <w:tcW w:w="0" w:type="auto"/>
          </w:tcPr>
          <w:p w14:paraId="192C430C" w14:textId="77777777" w:rsidR="00F67EB2" w:rsidRDefault="00F67EB2" w:rsidP="00593FDB">
            <w:pPr>
              <w:pStyle w:val="TableParagraph"/>
              <w:spacing w:before="138"/>
              <w:ind w:left="0"/>
              <w:rPr>
                <w:sz w:val="24"/>
              </w:rPr>
            </w:pPr>
          </w:p>
        </w:tc>
        <w:tc>
          <w:tcPr>
            <w:tcW w:w="0" w:type="auto"/>
          </w:tcPr>
          <w:p w14:paraId="3B4F6F8E" w14:textId="48BD171B" w:rsidR="00F67EB2" w:rsidRDefault="00F67EB2" w:rsidP="00593FDB">
            <w:pPr>
              <w:pStyle w:val="TableParagraph"/>
              <w:spacing w:before="138"/>
              <w:ind w:left="0"/>
              <w:rPr>
                <w:sz w:val="24"/>
              </w:rPr>
            </w:pPr>
          </w:p>
          <w:p w14:paraId="71777CF7" w14:textId="77777777" w:rsidR="00F67EB2" w:rsidRDefault="00F67EB2" w:rsidP="00F67EB2">
            <w:pPr>
              <w:pStyle w:val="TableParagraph"/>
              <w:ind w:left="0" w:right="93"/>
              <w:jc w:val="both"/>
              <w:rPr>
                <w:sz w:val="24"/>
              </w:rPr>
            </w:pPr>
            <w:r>
              <w:rPr>
                <w:sz w:val="24"/>
              </w:rPr>
              <w:t>Provides independent professional commentary regarding the applicant's standing, contribution and readiness for promotion.</w:t>
            </w:r>
          </w:p>
        </w:tc>
        <w:tc>
          <w:tcPr>
            <w:tcW w:w="0" w:type="auto"/>
          </w:tcPr>
          <w:p w14:paraId="1001FC88" w14:textId="77777777" w:rsidR="00F67EB2" w:rsidRDefault="00F67EB2" w:rsidP="00593FDB">
            <w:pPr>
              <w:pStyle w:val="TableParagraph"/>
              <w:spacing w:line="276" w:lineRule="exact"/>
              <w:ind w:right="92"/>
              <w:jc w:val="both"/>
              <w:rPr>
                <w:sz w:val="24"/>
              </w:rPr>
            </w:pPr>
            <w:r>
              <w:rPr>
                <w:sz w:val="24"/>
              </w:rPr>
              <w:t xml:space="preserve">Senior Lecturer to Associate Professor – one reference Associate Professor to Professor – two </w:t>
            </w:r>
            <w:r>
              <w:rPr>
                <w:spacing w:val="-2"/>
                <w:sz w:val="24"/>
              </w:rPr>
              <w:t>references</w:t>
            </w:r>
          </w:p>
        </w:tc>
      </w:tr>
      <w:tr w:rsidR="00F67EB2" w14:paraId="76F4887F" w14:textId="77777777" w:rsidTr="00F67EB2">
        <w:trPr>
          <w:trHeight w:val="1102"/>
        </w:trPr>
        <w:tc>
          <w:tcPr>
            <w:tcW w:w="0" w:type="auto"/>
          </w:tcPr>
          <w:p w14:paraId="6A4A60D8" w14:textId="77777777" w:rsidR="00F67EB2" w:rsidRDefault="00F67EB2" w:rsidP="00593FDB">
            <w:pPr>
              <w:pStyle w:val="TableParagraph"/>
              <w:spacing w:line="276" w:lineRule="exact"/>
              <w:ind w:right="177"/>
              <w:rPr>
                <w:b/>
                <w:sz w:val="24"/>
              </w:rPr>
            </w:pPr>
            <w:r>
              <w:rPr>
                <w:b/>
                <w:spacing w:val="-2"/>
                <w:sz w:val="24"/>
              </w:rPr>
              <w:t>External Assessment (where applicable)</w:t>
            </w:r>
          </w:p>
        </w:tc>
        <w:tc>
          <w:tcPr>
            <w:tcW w:w="0" w:type="auto"/>
          </w:tcPr>
          <w:p w14:paraId="07F519B7" w14:textId="77777777" w:rsidR="00F67EB2" w:rsidRDefault="00F67EB2" w:rsidP="00593FDB">
            <w:pPr>
              <w:pStyle w:val="TableParagraph"/>
              <w:spacing w:line="276" w:lineRule="exact"/>
              <w:ind w:right="90"/>
              <w:jc w:val="both"/>
              <w:rPr>
                <w:sz w:val="24"/>
              </w:rPr>
            </w:pPr>
          </w:p>
        </w:tc>
        <w:tc>
          <w:tcPr>
            <w:tcW w:w="0" w:type="auto"/>
          </w:tcPr>
          <w:p w14:paraId="42721EC0" w14:textId="5214EDD6" w:rsidR="00F67EB2" w:rsidRDefault="00F67EB2" w:rsidP="00593FDB">
            <w:pPr>
              <w:pStyle w:val="TableParagraph"/>
              <w:spacing w:line="276" w:lineRule="exact"/>
              <w:ind w:right="90"/>
              <w:jc w:val="both"/>
              <w:rPr>
                <w:sz w:val="24"/>
              </w:rPr>
            </w:pPr>
            <w:r>
              <w:rPr>
                <w:sz w:val="24"/>
              </w:rPr>
              <w:t xml:space="preserve">Provides an independent academic assessment of research quality, national or international standing and academic contribution, particularly for Professorial </w:t>
            </w:r>
            <w:r>
              <w:rPr>
                <w:spacing w:val="-2"/>
                <w:sz w:val="24"/>
              </w:rPr>
              <w:t>promotions.</w:t>
            </w:r>
          </w:p>
        </w:tc>
        <w:tc>
          <w:tcPr>
            <w:tcW w:w="0" w:type="auto"/>
          </w:tcPr>
          <w:p w14:paraId="2F129540" w14:textId="77777777" w:rsidR="00F67EB2" w:rsidRDefault="00F67EB2" w:rsidP="00593FDB">
            <w:pPr>
              <w:pStyle w:val="TableParagraph"/>
              <w:spacing w:before="275"/>
              <w:rPr>
                <w:sz w:val="24"/>
              </w:rPr>
            </w:pPr>
            <w:r>
              <w:rPr>
                <w:sz w:val="24"/>
              </w:rPr>
              <w:t>Associate</w:t>
            </w:r>
            <w:r>
              <w:rPr>
                <w:spacing w:val="26"/>
                <w:sz w:val="24"/>
              </w:rPr>
              <w:t xml:space="preserve"> </w:t>
            </w:r>
            <w:r>
              <w:rPr>
                <w:sz w:val="24"/>
              </w:rPr>
              <w:t>Professor to Professor</w:t>
            </w:r>
          </w:p>
        </w:tc>
      </w:tr>
    </w:tbl>
    <w:p w14:paraId="2DC00E46" w14:textId="77777777" w:rsidR="00F67EB2" w:rsidRDefault="00F67EB2" w:rsidP="006E3FDB">
      <w:pPr>
        <w:jc w:val="both"/>
      </w:pPr>
    </w:p>
    <w:p w14:paraId="14D9E263" w14:textId="75742547" w:rsidR="002A1C52" w:rsidRDefault="00593FDB" w:rsidP="006E3FDB">
      <w:pPr>
        <w:jc w:val="both"/>
      </w:pPr>
      <w:r>
        <w:t xml:space="preserve">For some applications, examples of research, scholarship, teaching or professional practice may assist the panel. </w:t>
      </w:r>
      <w:r w:rsidRPr="00F67EB2">
        <w:rPr>
          <w:color w:val="EE0000"/>
        </w:rPr>
        <w:t>The form, amount and selection of any research output submission</w:t>
      </w:r>
      <w:r w:rsidR="00F67EB2">
        <w:rPr>
          <w:color w:val="EE0000"/>
        </w:rPr>
        <w:t>s</w:t>
      </w:r>
      <w:r w:rsidRPr="00F67EB2">
        <w:rPr>
          <w:color w:val="EE0000"/>
        </w:rPr>
        <w:t xml:space="preserve"> are still under review. </w:t>
      </w:r>
      <w:r w:rsidRPr="00F67EB2">
        <w:rPr>
          <w:b/>
          <w:bCs/>
          <w:color w:val="EE0000"/>
        </w:rPr>
        <w:t>We would welcome views on how panels should assess relevant outputs fairly across disciplines and pathways</w:t>
      </w:r>
      <w:r w:rsidRPr="00F67EB2">
        <w:rPr>
          <w:color w:val="EE0000"/>
        </w:rPr>
        <w:t>, without assuming that every pathway uses the same form of evidence.</w:t>
      </w:r>
      <w:r w:rsidR="00B8393B">
        <w:rPr>
          <w:color w:val="EE0000"/>
        </w:rPr>
        <w:t xml:space="preserve"> For example, i</w:t>
      </w:r>
      <w:r w:rsidR="00F67EB2">
        <w:rPr>
          <w:color w:val="EE0000"/>
        </w:rPr>
        <w:t xml:space="preserve">t is highly likely that research outputs will be required as part of the Teaching and Research pathway, the quantity is not yet fixed. </w:t>
      </w:r>
    </w:p>
    <w:p w14:paraId="05CEAEC2" w14:textId="6836E2C3" w:rsidR="002A1C52" w:rsidRDefault="00593FDB" w:rsidP="006E3FDB">
      <w:pPr>
        <w:jc w:val="both"/>
      </w:pPr>
      <w:r>
        <w:t>The need for references or external academic assessment at the higher promotion routes also remains under review</w:t>
      </w:r>
      <w:r w:rsidR="00F67EB2">
        <w:t xml:space="preserve"> in terms of information gathered from reference, purpose and weighting</w:t>
      </w:r>
      <w:r>
        <w:t xml:space="preserve">. Consultation should help establish where independent input adds value, how it would be sought, and how applicants would be treated consistently if a response were delayed or unavailable. No number </w:t>
      </w:r>
      <w:r w:rsidR="00B8393B">
        <w:t xml:space="preserve">limit </w:t>
      </w:r>
      <w:r>
        <w:t>or</w:t>
      </w:r>
      <w:r w:rsidR="00B8393B">
        <w:t xml:space="preserve"> specific</w:t>
      </w:r>
      <w:r>
        <w:t xml:space="preserve"> type of reference is proposed for agreement in this paper.</w:t>
      </w:r>
    </w:p>
    <w:p w14:paraId="65130431" w14:textId="77777777" w:rsidR="002A1C52" w:rsidRPr="00882BD0" w:rsidRDefault="00593FDB" w:rsidP="00882BD0">
      <w:pPr>
        <w:pStyle w:val="Heading2"/>
        <w:rPr>
          <w:rFonts w:ascii="Arial" w:hAnsi="Arial" w:cs="Arial"/>
          <w:spacing w:val="-1"/>
          <w:sz w:val="24"/>
          <w:szCs w:val="32"/>
        </w:rPr>
      </w:pPr>
      <w:r w:rsidRPr="00882BD0">
        <w:rPr>
          <w:rFonts w:ascii="Arial" w:hAnsi="Arial" w:cs="Arial"/>
          <w:spacing w:val="-1"/>
          <w:sz w:val="24"/>
          <w:szCs w:val="32"/>
        </w:rPr>
        <w:t>Circumstances and fair assessment</w:t>
      </w:r>
    </w:p>
    <w:p w14:paraId="61B0045A" w14:textId="77777777" w:rsidR="00A27761" w:rsidRPr="00A27761" w:rsidRDefault="00A27761" w:rsidP="00A27761">
      <w:r w:rsidRPr="00A27761">
        <w:t xml:space="preserve">We propose that applicants should be able to tell the panel about circumstances that have affected the time available to build their evidence. These may include maternity or other family leave, sickness absence, disability-related circumstances or caring </w:t>
      </w:r>
      <w:r w:rsidRPr="00A27761">
        <w:lastRenderedPageBreak/>
        <w:t>responsibilities. Such circumstances may affect the quantity of evidence an applicant can reasonably produce, but the quality and standard required for promotion would remain the same.</w:t>
      </w:r>
    </w:p>
    <w:p w14:paraId="38A3E7AF" w14:textId="77777777" w:rsidR="00A27761" w:rsidRPr="00A27761" w:rsidRDefault="00A27761" w:rsidP="00A27761">
      <w:r w:rsidRPr="00A27761">
        <w:t>Applicants could provide a short confidential statement explaining the relevant period and its effect on their work. People Services would manage this information and share only what the panel needs to consider. The panel would take the circumstances into account when assessing the evidence and record how they informed its decision. We would welcome views on the guidance needed for applicants and panels.</w:t>
      </w:r>
    </w:p>
    <w:p w14:paraId="02FBE923" w14:textId="77777777" w:rsidR="00A27761" w:rsidRPr="00A27761" w:rsidRDefault="00A27761" w:rsidP="00A27761">
      <w:r w:rsidRPr="00A27761">
        <w:t>Assessment is currently based largely on written applications, and we expect this to continue. Where a material point is unclear, a short written clarification process may be more manageable than interviewing applicants. Anyone asked to clarify their evidence should be given a consistent opportunity and timeframe to respond.</w:t>
      </w:r>
    </w:p>
    <w:p w14:paraId="152B9EE9" w14:textId="77777777" w:rsidR="00A27761" w:rsidRPr="00A27761" w:rsidRDefault="00A27761" w:rsidP="00A27761">
      <w:r w:rsidRPr="00A27761">
        <w:t>Panel training and calibration are proposed to support consistent assessment and clear reasons for decisions. We also propose an appeals process; its grounds, stages and decision makers will be developed following consultation. Applicants should receive an outcome, meaningful feedback and information on how to raise an appeal.</w:t>
      </w:r>
    </w:p>
    <w:p w14:paraId="1EE43C5B" w14:textId="2EC56556" w:rsidR="000526DB" w:rsidRPr="00882BD0" w:rsidRDefault="000526DB" w:rsidP="00882BD0">
      <w:pPr>
        <w:pStyle w:val="Heading2"/>
        <w:rPr>
          <w:rFonts w:ascii="Arial" w:hAnsi="Arial" w:cs="Arial"/>
          <w:spacing w:val="-1"/>
          <w:sz w:val="24"/>
          <w:szCs w:val="32"/>
        </w:rPr>
      </w:pPr>
      <w:r w:rsidRPr="00882BD0">
        <w:rPr>
          <w:rFonts w:ascii="Arial" w:hAnsi="Arial" w:cs="Arial"/>
          <w:spacing w:val="-1"/>
          <w:sz w:val="24"/>
          <w:szCs w:val="32"/>
        </w:rPr>
        <w:t>Training for Managers and Heads of School</w:t>
      </w:r>
    </w:p>
    <w:p w14:paraId="34EC38F0" w14:textId="77777777" w:rsidR="000526DB" w:rsidRPr="000526DB" w:rsidRDefault="000526DB" w:rsidP="000526DB">
      <w:pPr>
        <w:pStyle w:val="BodyText"/>
        <w:spacing w:line="276" w:lineRule="auto"/>
        <w:rPr>
          <w:rFonts w:cs="Arial"/>
          <w:szCs w:val="20"/>
        </w:rPr>
      </w:pPr>
      <w:r w:rsidRPr="000526DB">
        <w:rPr>
          <w:rFonts w:cs="Arial"/>
          <w:szCs w:val="20"/>
        </w:rPr>
        <w:t>To</w:t>
      </w:r>
      <w:r w:rsidRPr="000526DB">
        <w:rPr>
          <w:rFonts w:cs="Arial"/>
          <w:spacing w:val="-12"/>
          <w:szCs w:val="20"/>
        </w:rPr>
        <w:t xml:space="preserve"> </w:t>
      </w:r>
      <w:r w:rsidRPr="000526DB">
        <w:rPr>
          <w:rFonts w:cs="Arial"/>
          <w:szCs w:val="20"/>
        </w:rPr>
        <w:t>ensure</w:t>
      </w:r>
      <w:r w:rsidRPr="000526DB">
        <w:rPr>
          <w:rFonts w:cs="Arial"/>
          <w:spacing w:val="-12"/>
          <w:szCs w:val="20"/>
        </w:rPr>
        <w:t xml:space="preserve"> </w:t>
      </w:r>
      <w:r w:rsidRPr="000526DB">
        <w:rPr>
          <w:rFonts w:cs="Arial"/>
          <w:szCs w:val="20"/>
        </w:rPr>
        <w:t>consistent</w:t>
      </w:r>
      <w:r w:rsidRPr="000526DB">
        <w:rPr>
          <w:rFonts w:cs="Arial"/>
          <w:spacing w:val="-12"/>
          <w:szCs w:val="20"/>
        </w:rPr>
        <w:t xml:space="preserve"> </w:t>
      </w:r>
      <w:r w:rsidRPr="000526DB">
        <w:rPr>
          <w:rFonts w:cs="Arial"/>
          <w:szCs w:val="20"/>
        </w:rPr>
        <w:t>support</w:t>
      </w:r>
      <w:r w:rsidRPr="000526DB">
        <w:rPr>
          <w:rFonts w:cs="Arial"/>
          <w:spacing w:val="-12"/>
          <w:szCs w:val="20"/>
        </w:rPr>
        <w:t xml:space="preserve"> </w:t>
      </w:r>
      <w:r w:rsidRPr="000526DB">
        <w:rPr>
          <w:rFonts w:cs="Arial"/>
          <w:szCs w:val="20"/>
        </w:rPr>
        <w:t>across</w:t>
      </w:r>
      <w:r w:rsidRPr="000526DB">
        <w:rPr>
          <w:rFonts w:cs="Arial"/>
          <w:spacing w:val="-15"/>
          <w:szCs w:val="20"/>
        </w:rPr>
        <w:t xml:space="preserve"> </w:t>
      </w:r>
      <w:r w:rsidRPr="000526DB">
        <w:rPr>
          <w:rFonts w:cs="Arial"/>
          <w:szCs w:val="20"/>
        </w:rPr>
        <w:t>the</w:t>
      </w:r>
      <w:r w:rsidRPr="000526DB">
        <w:rPr>
          <w:rFonts w:cs="Arial"/>
          <w:spacing w:val="-12"/>
          <w:szCs w:val="20"/>
        </w:rPr>
        <w:t xml:space="preserve"> </w:t>
      </w:r>
      <w:r w:rsidRPr="000526DB">
        <w:rPr>
          <w:rFonts w:cs="Arial"/>
          <w:szCs w:val="20"/>
        </w:rPr>
        <w:t>University,</w:t>
      </w:r>
      <w:r w:rsidRPr="000526DB">
        <w:rPr>
          <w:rFonts w:cs="Arial"/>
          <w:spacing w:val="-12"/>
          <w:szCs w:val="20"/>
        </w:rPr>
        <w:t xml:space="preserve"> </w:t>
      </w:r>
      <w:r w:rsidRPr="000526DB">
        <w:rPr>
          <w:rFonts w:cs="Arial"/>
          <w:szCs w:val="20"/>
        </w:rPr>
        <w:t>Heads</w:t>
      </w:r>
      <w:r w:rsidRPr="000526DB">
        <w:rPr>
          <w:rFonts w:cs="Arial"/>
          <w:spacing w:val="-13"/>
          <w:szCs w:val="20"/>
        </w:rPr>
        <w:t xml:space="preserve"> </w:t>
      </w:r>
      <w:r w:rsidRPr="000526DB">
        <w:rPr>
          <w:rFonts w:cs="Arial"/>
          <w:szCs w:val="20"/>
        </w:rPr>
        <w:t>of</w:t>
      </w:r>
      <w:r w:rsidRPr="000526DB">
        <w:rPr>
          <w:rFonts w:cs="Arial"/>
          <w:spacing w:val="-14"/>
          <w:szCs w:val="20"/>
        </w:rPr>
        <w:t xml:space="preserve"> </w:t>
      </w:r>
      <w:r w:rsidRPr="000526DB">
        <w:rPr>
          <w:rFonts w:cs="Arial"/>
          <w:szCs w:val="20"/>
        </w:rPr>
        <w:t>School</w:t>
      </w:r>
      <w:r w:rsidRPr="000526DB">
        <w:rPr>
          <w:rFonts w:cs="Arial"/>
          <w:spacing w:val="-15"/>
          <w:szCs w:val="20"/>
        </w:rPr>
        <w:t xml:space="preserve"> </w:t>
      </w:r>
      <w:r w:rsidRPr="000526DB">
        <w:rPr>
          <w:rFonts w:cs="Arial"/>
          <w:szCs w:val="20"/>
        </w:rPr>
        <w:t>and</w:t>
      </w:r>
      <w:r w:rsidRPr="000526DB">
        <w:rPr>
          <w:rFonts w:cs="Arial"/>
          <w:spacing w:val="-14"/>
          <w:szCs w:val="20"/>
        </w:rPr>
        <w:t xml:space="preserve"> </w:t>
      </w:r>
      <w:r w:rsidRPr="000526DB">
        <w:rPr>
          <w:rFonts w:cs="Arial"/>
          <w:szCs w:val="20"/>
        </w:rPr>
        <w:t>line</w:t>
      </w:r>
      <w:r w:rsidRPr="000526DB">
        <w:rPr>
          <w:rFonts w:cs="Arial"/>
          <w:spacing w:val="-14"/>
          <w:szCs w:val="20"/>
        </w:rPr>
        <w:t xml:space="preserve"> </w:t>
      </w:r>
      <w:r w:rsidRPr="000526DB">
        <w:rPr>
          <w:rFonts w:cs="Arial"/>
          <w:szCs w:val="20"/>
        </w:rPr>
        <w:t>managers</w:t>
      </w:r>
      <w:r w:rsidRPr="000526DB">
        <w:rPr>
          <w:rFonts w:cs="Arial"/>
          <w:spacing w:val="-13"/>
          <w:szCs w:val="20"/>
        </w:rPr>
        <w:t xml:space="preserve"> </w:t>
      </w:r>
      <w:r w:rsidRPr="000526DB">
        <w:rPr>
          <w:rFonts w:cs="Arial"/>
          <w:szCs w:val="20"/>
        </w:rPr>
        <w:t>should</w:t>
      </w:r>
      <w:r w:rsidRPr="000526DB">
        <w:rPr>
          <w:rFonts w:cs="Arial"/>
          <w:spacing w:val="-12"/>
          <w:szCs w:val="20"/>
        </w:rPr>
        <w:t xml:space="preserve"> </w:t>
      </w:r>
      <w:r w:rsidRPr="000526DB">
        <w:rPr>
          <w:rFonts w:cs="Arial"/>
          <w:szCs w:val="20"/>
        </w:rPr>
        <w:t>receive development on:</w:t>
      </w:r>
    </w:p>
    <w:p w14:paraId="65512CC5" w14:textId="77777777" w:rsidR="000526DB" w:rsidRPr="000526DB" w:rsidRDefault="000526DB" w:rsidP="000526DB">
      <w:pPr>
        <w:pStyle w:val="ListParagraph"/>
        <w:widowControl w:val="0"/>
        <w:numPr>
          <w:ilvl w:val="0"/>
          <w:numId w:val="13"/>
        </w:numPr>
        <w:tabs>
          <w:tab w:val="left" w:pos="839"/>
        </w:tabs>
        <w:autoSpaceDE w:val="0"/>
        <w:autoSpaceDN w:val="0"/>
        <w:spacing w:after="0" w:line="275" w:lineRule="exact"/>
        <w:ind w:left="839" w:hanging="359"/>
        <w:contextualSpacing w:val="0"/>
        <w:rPr>
          <w:rFonts w:cs="Arial"/>
          <w:szCs w:val="20"/>
        </w:rPr>
      </w:pPr>
      <w:r w:rsidRPr="000526DB">
        <w:rPr>
          <w:rFonts w:cs="Arial"/>
          <w:szCs w:val="20"/>
        </w:rPr>
        <w:t>Understanding</w:t>
      </w:r>
      <w:r w:rsidRPr="000526DB">
        <w:rPr>
          <w:rFonts w:cs="Arial"/>
          <w:spacing w:val="-4"/>
          <w:szCs w:val="20"/>
        </w:rPr>
        <w:t xml:space="preserve"> </w:t>
      </w:r>
      <w:r w:rsidRPr="000526DB">
        <w:rPr>
          <w:rFonts w:cs="Arial"/>
          <w:szCs w:val="20"/>
        </w:rPr>
        <w:t>the</w:t>
      </w:r>
      <w:r w:rsidRPr="000526DB">
        <w:rPr>
          <w:rFonts w:cs="Arial"/>
          <w:spacing w:val="-4"/>
          <w:szCs w:val="20"/>
        </w:rPr>
        <w:t xml:space="preserve"> </w:t>
      </w:r>
      <w:r w:rsidRPr="000526DB">
        <w:rPr>
          <w:rFonts w:cs="Arial"/>
          <w:szCs w:val="20"/>
        </w:rPr>
        <w:t>Academic</w:t>
      </w:r>
      <w:r w:rsidRPr="000526DB">
        <w:rPr>
          <w:rFonts w:cs="Arial"/>
          <w:spacing w:val="-6"/>
          <w:szCs w:val="20"/>
        </w:rPr>
        <w:t xml:space="preserve"> </w:t>
      </w:r>
      <w:r w:rsidRPr="000526DB">
        <w:rPr>
          <w:rFonts w:cs="Arial"/>
          <w:szCs w:val="20"/>
        </w:rPr>
        <w:t>Promotions</w:t>
      </w:r>
      <w:r w:rsidRPr="000526DB">
        <w:rPr>
          <w:rFonts w:cs="Arial"/>
          <w:spacing w:val="-4"/>
          <w:szCs w:val="20"/>
        </w:rPr>
        <w:t xml:space="preserve"> </w:t>
      </w:r>
      <w:r w:rsidRPr="000526DB">
        <w:rPr>
          <w:rFonts w:cs="Arial"/>
          <w:spacing w:val="-2"/>
          <w:szCs w:val="20"/>
        </w:rPr>
        <w:t>Framework.</w:t>
      </w:r>
    </w:p>
    <w:p w14:paraId="762F7CBF" w14:textId="77777777" w:rsidR="000526DB" w:rsidRPr="000526DB" w:rsidRDefault="000526DB" w:rsidP="000526DB">
      <w:pPr>
        <w:pStyle w:val="ListParagraph"/>
        <w:widowControl w:val="0"/>
        <w:numPr>
          <w:ilvl w:val="0"/>
          <w:numId w:val="13"/>
        </w:numPr>
        <w:tabs>
          <w:tab w:val="left" w:pos="839"/>
        </w:tabs>
        <w:autoSpaceDE w:val="0"/>
        <w:autoSpaceDN w:val="0"/>
        <w:spacing w:before="242" w:after="0" w:line="240" w:lineRule="auto"/>
        <w:ind w:left="839" w:hanging="359"/>
        <w:contextualSpacing w:val="0"/>
        <w:rPr>
          <w:rFonts w:cs="Arial"/>
          <w:szCs w:val="20"/>
        </w:rPr>
      </w:pPr>
      <w:r w:rsidRPr="000526DB">
        <w:rPr>
          <w:rFonts w:cs="Arial"/>
          <w:szCs w:val="20"/>
        </w:rPr>
        <w:t>Identifying</w:t>
      </w:r>
      <w:r w:rsidRPr="000526DB">
        <w:rPr>
          <w:rFonts w:cs="Arial"/>
          <w:spacing w:val="-5"/>
          <w:szCs w:val="20"/>
        </w:rPr>
        <w:t xml:space="preserve"> </w:t>
      </w:r>
      <w:r w:rsidRPr="000526DB">
        <w:rPr>
          <w:rFonts w:cs="Arial"/>
          <w:szCs w:val="20"/>
        </w:rPr>
        <w:t>promotion</w:t>
      </w:r>
      <w:r w:rsidRPr="000526DB">
        <w:rPr>
          <w:rFonts w:cs="Arial"/>
          <w:spacing w:val="-3"/>
          <w:szCs w:val="20"/>
        </w:rPr>
        <w:t xml:space="preserve"> </w:t>
      </w:r>
      <w:r w:rsidRPr="000526DB">
        <w:rPr>
          <w:rFonts w:cs="Arial"/>
          <w:spacing w:val="-2"/>
          <w:szCs w:val="20"/>
        </w:rPr>
        <w:t>potential.</w:t>
      </w:r>
    </w:p>
    <w:p w14:paraId="16D19CE8" w14:textId="77777777" w:rsidR="000526DB" w:rsidRPr="000526DB" w:rsidRDefault="000526DB" w:rsidP="000526DB">
      <w:pPr>
        <w:pStyle w:val="ListParagraph"/>
        <w:widowControl w:val="0"/>
        <w:numPr>
          <w:ilvl w:val="0"/>
          <w:numId w:val="13"/>
        </w:numPr>
        <w:tabs>
          <w:tab w:val="left" w:pos="839"/>
        </w:tabs>
        <w:autoSpaceDE w:val="0"/>
        <w:autoSpaceDN w:val="0"/>
        <w:spacing w:before="240" w:after="0" w:line="240" w:lineRule="auto"/>
        <w:ind w:left="839" w:hanging="359"/>
        <w:contextualSpacing w:val="0"/>
        <w:rPr>
          <w:rFonts w:cs="Arial"/>
          <w:szCs w:val="20"/>
        </w:rPr>
      </w:pPr>
      <w:r w:rsidRPr="000526DB">
        <w:rPr>
          <w:rFonts w:cs="Arial"/>
          <w:szCs w:val="20"/>
        </w:rPr>
        <w:t>Supporting</w:t>
      </w:r>
      <w:r w:rsidRPr="000526DB">
        <w:rPr>
          <w:rFonts w:cs="Arial"/>
          <w:spacing w:val="-6"/>
          <w:szCs w:val="20"/>
        </w:rPr>
        <w:t xml:space="preserve"> </w:t>
      </w:r>
      <w:r w:rsidRPr="000526DB">
        <w:rPr>
          <w:rFonts w:cs="Arial"/>
          <w:szCs w:val="20"/>
        </w:rPr>
        <w:t>evidence</w:t>
      </w:r>
      <w:r w:rsidRPr="000526DB">
        <w:rPr>
          <w:rFonts w:cs="Arial"/>
          <w:spacing w:val="-5"/>
          <w:szCs w:val="20"/>
        </w:rPr>
        <w:t xml:space="preserve"> </w:t>
      </w:r>
      <w:r w:rsidRPr="000526DB">
        <w:rPr>
          <w:rFonts w:cs="Arial"/>
          <w:szCs w:val="20"/>
        </w:rPr>
        <w:t>gathering</w:t>
      </w:r>
      <w:r w:rsidRPr="000526DB">
        <w:rPr>
          <w:rFonts w:cs="Arial"/>
          <w:spacing w:val="-3"/>
          <w:szCs w:val="20"/>
        </w:rPr>
        <w:t xml:space="preserve"> </w:t>
      </w:r>
      <w:r w:rsidRPr="000526DB">
        <w:rPr>
          <w:rFonts w:cs="Arial"/>
          <w:szCs w:val="20"/>
        </w:rPr>
        <w:t>throughout</w:t>
      </w:r>
      <w:r w:rsidRPr="000526DB">
        <w:rPr>
          <w:rFonts w:cs="Arial"/>
          <w:spacing w:val="-3"/>
          <w:szCs w:val="20"/>
        </w:rPr>
        <w:t xml:space="preserve"> </w:t>
      </w:r>
      <w:r w:rsidRPr="000526DB">
        <w:rPr>
          <w:rFonts w:cs="Arial"/>
          <w:szCs w:val="20"/>
        </w:rPr>
        <w:t>the</w:t>
      </w:r>
      <w:r w:rsidRPr="000526DB">
        <w:rPr>
          <w:rFonts w:cs="Arial"/>
          <w:spacing w:val="-3"/>
          <w:szCs w:val="20"/>
        </w:rPr>
        <w:t xml:space="preserve"> </w:t>
      </w:r>
      <w:r w:rsidRPr="000526DB">
        <w:rPr>
          <w:rFonts w:cs="Arial"/>
          <w:spacing w:val="-2"/>
          <w:szCs w:val="20"/>
        </w:rPr>
        <w:t>year.</w:t>
      </w:r>
    </w:p>
    <w:p w14:paraId="027D2AF4" w14:textId="77777777" w:rsidR="000526DB" w:rsidRPr="000526DB" w:rsidRDefault="000526DB" w:rsidP="000526DB">
      <w:pPr>
        <w:pStyle w:val="ListParagraph"/>
        <w:widowControl w:val="0"/>
        <w:numPr>
          <w:ilvl w:val="0"/>
          <w:numId w:val="13"/>
        </w:numPr>
        <w:tabs>
          <w:tab w:val="left" w:pos="839"/>
        </w:tabs>
        <w:autoSpaceDE w:val="0"/>
        <w:autoSpaceDN w:val="0"/>
        <w:spacing w:before="243" w:after="0" w:line="240" w:lineRule="auto"/>
        <w:ind w:left="839" w:hanging="359"/>
        <w:contextualSpacing w:val="0"/>
        <w:rPr>
          <w:rFonts w:cs="Arial"/>
          <w:szCs w:val="20"/>
        </w:rPr>
      </w:pPr>
      <w:r w:rsidRPr="000526DB">
        <w:rPr>
          <w:rFonts w:cs="Arial"/>
          <w:szCs w:val="20"/>
        </w:rPr>
        <w:t>Providing</w:t>
      </w:r>
      <w:r w:rsidRPr="000526DB">
        <w:rPr>
          <w:rFonts w:cs="Arial"/>
          <w:spacing w:val="-7"/>
          <w:szCs w:val="20"/>
        </w:rPr>
        <w:t xml:space="preserve"> </w:t>
      </w:r>
      <w:r w:rsidRPr="000526DB">
        <w:rPr>
          <w:rFonts w:cs="Arial"/>
          <w:szCs w:val="20"/>
        </w:rPr>
        <w:t>constructive</w:t>
      </w:r>
      <w:r w:rsidRPr="000526DB">
        <w:rPr>
          <w:rFonts w:cs="Arial"/>
          <w:spacing w:val="-5"/>
          <w:szCs w:val="20"/>
        </w:rPr>
        <w:t xml:space="preserve"> </w:t>
      </w:r>
      <w:r w:rsidRPr="000526DB">
        <w:rPr>
          <w:rFonts w:cs="Arial"/>
          <w:szCs w:val="20"/>
        </w:rPr>
        <w:t>developmental</w:t>
      </w:r>
      <w:r w:rsidRPr="000526DB">
        <w:rPr>
          <w:rFonts w:cs="Arial"/>
          <w:spacing w:val="-5"/>
          <w:szCs w:val="20"/>
        </w:rPr>
        <w:t xml:space="preserve"> </w:t>
      </w:r>
      <w:r w:rsidRPr="000526DB">
        <w:rPr>
          <w:rFonts w:cs="Arial"/>
          <w:spacing w:val="-2"/>
          <w:szCs w:val="20"/>
        </w:rPr>
        <w:t>feedback.</w:t>
      </w:r>
    </w:p>
    <w:p w14:paraId="16E58EBC" w14:textId="77777777" w:rsidR="000526DB" w:rsidRPr="000526DB" w:rsidRDefault="000526DB" w:rsidP="000526DB">
      <w:pPr>
        <w:pStyle w:val="ListParagraph"/>
        <w:widowControl w:val="0"/>
        <w:numPr>
          <w:ilvl w:val="0"/>
          <w:numId w:val="13"/>
        </w:numPr>
        <w:tabs>
          <w:tab w:val="left" w:pos="839"/>
        </w:tabs>
        <w:autoSpaceDE w:val="0"/>
        <w:autoSpaceDN w:val="0"/>
        <w:spacing w:before="240" w:after="0" w:line="240" w:lineRule="auto"/>
        <w:ind w:left="839" w:hanging="359"/>
        <w:contextualSpacing w:val="0"/>
        <w:rPr>
          <w:rFonts w:cs="Arial"/>
          <w:szCs w:val="20"/>
        </w:rPr>
      </w:pPr>
      <w:r w:rsidRPr="000526DB">
        <w:rPr>
          <w:rFonts w:cs="Arial"/>
          <w:szCs w:val="20"/>
        </w:rPr>
        <w:t>Conducting</w:t>
      </w:r>
      <w:r w:rsidRPr="000526DB">
        <w:rPr>
          <w:rFonts w:cs="Arial"/>
          <w:spacing w:val="-5"/>
          <w:szCs w:val="20"/>
        </w:rPr>
        <w:t xml:space="preserve"> </w:t>
      </w:r>
      <w:r w:rsidRPr="000526DB">
        <w:rPr>
          <w:rFonts w:cs="Arial"/>
          <w:szCs w:val="20"/>
        </w:rPr>
        <w:t>promotion</w:t>
      </w:r>
      <w:r w:rsidRPr="000526DB">
        <w:rPr>
          <w:rFonts w:cs="Arial"/>
          <w:spacing w:val="-5"/>
          <w:szCs w:val="20"/>
        </w:rPr>
        <w:t xml:space="preserve"> </w:t>
      </w:r>
      <w:r w:rsidRPr="000526DB">
        <w:rPr>
          <w:rFonts w:cs="Arial"/>
          <w:szCs w:val="20"/>
        </w:rPr>
        <w:t>readiness</w:t>
      </w:r>
      <w:r w:rsidRPr="000526DB">
        <w:rPr>
          <w:rFonts w:cs="Arial"/>
          <w:spacing w:val="-5"/>
          <w:szCs w:val="20"/>
        </w:rPr>
        <w:t xml:space="preserve"> </w:t>
      </w:r>
      <w:r w:rsidRPr="000526DB">
        <w:rPr>
          <w:rFonts w:cs="Arial"/>
          <w:spacing w:val="-2"/>
          <w:szCs w:val="20"/>
        </w:rPr>
        <w:t>conversations.</w:t>
      </w:r>
    </w:p>
    <w:p w14:paraId="7FA18FB2" w14:textId="77777777" w:rsidR="000526DB" w:rsidRPr="000526DB" w:rsidRDefault="000526DB" w:rsidP="000526DB">
      <w:pPr>
        <w:pStyle w:val="ListParagraph"/>
        <w:widowControl w:val="0"/>
        <w:numPr>
          <w:ilvl w:val="0"/>
          <w:numId w:val="13"/>
        </w:numPr>
        <w:tabs>
          <w:tab w:val="left" w:pos="839"/>
        </w:tabs>
        <w:autoSpaceDE w:val="0"/>
        <w:autoSpaceDN w:val="0"/>
        <w:spacing w:before="242" w:after="0" w:line="240" w:lineRule="auto"/>
        <w:ind w:left="839" w:hanging="359"/>
        <w:contextualSpacing w:val="0"/>
        <w:rPr>
          <w:rFonts w:cs="Arial"/>
          <w:szCs w:val="20"/>
        </w:rPr>
      </w:pPr>
      <w:r w:rsidRPr="000526DB">
        <w:rPr>
          <w:rFonts w:cs="Arial"/>
          <w:spacing w:val="-2"/>
          <w:szCs w:val="20"/>
        </w:rPr>
        <w:t>Coaching.</w:t>
      </w:r>
    </w:p>
    <w:p w14:paraId="7412A8DB" w14:textId="77777777" w:rsidR="000526DB" w:rsidRPr="000526DB" w:rsidRDefault="000526DB" w:rsidP="000526DB">
      <w:pPr>
        <w:pStyle w:val="ListParagraph"/>
        <w:widowControl w:val="0"/>
        <w:numPr>
          <w:ilvl w:val="0"/>
          <w:numId w:val="13"/>
        </w:numPr>
        <w:tabs>
          <w:tab w:val="left" w:pos="839"/>
        </w:tabs>
        <w:autoSpaceDE w:val="0"/>
        <w:autoSpaceDN w:val="0"/>
        <w:spacing w:before="240" w:after="0" w:line="240" w:lineRule="auto"/>
        <w:ind w:left="839" w:hanging="359"/>
        <w:contextualSpacing w:val="0"/>
        <w:rPr>
          <w:rFonts w:cs="Arial"/>
          <w:szCs w:val="20"/>
        </w:rPr>
      </w:pPr>
      <w:r w:rsidRPr="000526DB">
        <w:rPr>
          <w:rFonts w:cs="Arial"/>
          <w:szCs w:val="20"/>
        </w:rPr>
        <w:t>Supporting</w:t>
      </w:r>
      <w:r w:rsidRPr="000526DB">
        <w:rPr>
          <w:rFonts w:cs="Arial"/>
          <w:spacing w:val="-5"/>
          <w:szCs w:val="20"/>
        </w:rPr>
        <w:t xml:space="preserve"> </w:t>
      </w:r>
      <w:r w:rsidRPr="000526DB">
        <w:rPr>
          <w:rFonts w:cs="Arial"/>
          <w:szCs w:val="20"/>
        </w:rPr>
        <w:t>different</w:t>
      </w:r>
      <w:r w:rsidRPr="000526DB">
        <w:rPr>
          <w:rFonts w:cs="Arial"/>
          <w:spacing w:val="-6"/>
          <w:szCs w:val="20"/>
        </w:rPr>
        <w:t xml:space="preserve"> </w:t>
      </w:r>
      <w:r w:rsidRPr="000526DB">
        <w:rPr>
          <w:rFonts w:cs="Arial"/>
          <w:szCs w:val="20"/>
        </w:rPr>
        <w:t>academic</w:t>
      </w:r>
      <w:r w:rsidRPr="000526DB">
        <w:rPr>
          <w:rFonts w:cs="Arial"/>
          <w:spacing w:val="-4"/>
          <w:szCs w:val="20"/>
        </w:rPr>
        <w:t xml:space="preserve"> </w:t>
      </w:r>
      <w:r w:rsidRPr="000526DB">
        <w:rPr>
          <w:rFonts w:cs="Arial"/>
          <w:szCs w:val="20"/>
        </w:rPr>
        <w:t>career</w:t>
      </w:r>
      <w:r w:rsidRPr="000526DB">
        <w:rPr>
          <w:rFonts w:cs="Arial"/>
          <w:spacing w:val="-4"/>
          <w:szCs w:val="20"/>
        </w:rPr>
        <w:t xml:space="preserve"> </w:t>
      </w:r>
      <w:r w:rsidRPr="000526DB">
        <w:rPr>
          <w:rFonts w:cs="Arial"/>
          <w:spacing w:val="-2"/>
          <w:szCs w:val="20"/>
        </w:rPr>
        <w:t>pathways.</w:t>
      </w:r>
    </w:p>
    <w:p w14:paraId="06217B02" w14:textId="38ED5BF2" w:rsidR="000526DB" w:rsidRPr="000526DB" w:rsidRDefault="000526DB" w:rsidP="000526DB">
      <w:pPr>
        <w:pStyle w:val="ListParagraph"/>
        <w:widowControl w:val="0"/>
        <w:numPr>
          <w:ilvl w:val="0"/>
          <w:numId w:val="13"/>
        </w:numPr>
        <w:tabs>
          <w:tab w:val="left" w:pos="839"/>
        </w:tabs>
        <w:autoSpaceDE w:val="0"/>
        <w:autoSpaceDN w:val="0"/>
        <w:spacing w:before="243" w:after="0" w:line="240" w:lineRule="auto"/>
        <w:ind w:left="839" w:hanging="359"/>
        <w:contextualSpacing w:val="0"/>
        <w:rPr>
          <w:rFonts w:cs="Arial"/>
          <w:szCs w:val="20"/>
        </w:rPr>
      </w:pPr>
      <w:r w:rsidRPr="000526DB">
        <w:rPr>
          <w:rFonts w:cs="Arial"/>
          <w:szCs w:val="20"/>
        </w:rPr>
        <w:t>Succession</w:t>
      </w:r>
      <w:r w:rsidRPr="000526DB">
        <w:rPr>
          <w:rFonts w:cs="Arial"/>
          <w:spacing w:val="-3"/>
          <w:szCs w:val="20"/>
        </w:rPr>
        <w:t xml:space="preserve"> </w:t>
      </w:r>
      <w:r w:rsidRPr="000526DB">
        <w:rPr>
          <w:rFonts w:cs="Arial"/>
          <w:szCs w:val="20"/>
        </w:rPr>
        <w:t>planning</w:t>
      </w:r>
      <w:r w:rsidRPr="000526DB">
        <w:rPr>
          <w:rFonts w:cs="Arial"/>
          <w:spacing w:val="-3"/>
          <w:szCs w:val="20"/>
        </w:rPr>
        <w:t xml:space="preserve"> </w:t>
      </w:r>
      <w:r w:rsidRPr="000526DB">
        <w:rPr>
          <w:rFonts w:cs="Arial"/>
          <w:szCs w:val="20"/>
        </w:rPr>
        <w:t>and</w:t>
      </w:r>
      <w:r w:rsidRPr="000526DB">
        <w:rPr>
          <w:rFonts w:cs="Arial"/>
          <w:spacing w:val="-4"/>
          <w:szCs w:val="20"/>
        </w:rPr>
        <w:t xml:space="preserve"> </w:t>
      </w:r>
      <w:r w:rsidRPr="000526DB">
        <w:rPr>
          <w:rFonts w:cs="Arial"/>
          <w:spacing w:val="-2"/>
          <w:szCs w:val="20"/>
        </w:rPr>
        <w:t>management.</w:t>
      </w:r>
    </w:p>
    <w:p w14:paraId="2992D351" w14:textId="4CD5C72F" w:rsidR="000526DB" w:rsidRPr="000526DB" w:rsidRDefault="000526DB" w:rsidP="000526DB">
      <w:pPr>
        <w:pStyle w:val="Heading1"/>
      </w:pPr>
      <w:bookmarkStart w:id="6" w:name="University_Support_and_Continuous_Improv"/>
      <w:bookmarkStart w:id="7" w:name="_bookmark19"/>
      <w:bookmarkEnd w:id="6"/>
      <w:bookmarkEnd w:id="7"/>
      <w:r>
        <w:t>University</w:t>
      </w:r>
      <w:r w:rsidRPr="000526DB">
        <w:t xml:space="preserve"> </w:t>
      </w:r>
      <w:r>
        <w:t>Support</w:t>
      </w:r>
      <w:r w:rsidRPr="000526DB">
        <w:t xml:space="preserve"> </w:t>
      </w:r>
      <w:r>
        <w:t>and</w:t>
      </w:r>
      <w:r w:rsidRPr="000526DB">
        <w:t xml:space="preserve"> </w:t>
      </w:r>
      <w:r>
        <w:t>Continuous</w:t>
      </w:r>
      <w:r w:rsidRPr="000526DB">
        <w:t xml:space="preserve"> Improvement</w:t>
      </w:r>
    </w:p>
    <w:p w14:paraId="00C181E0" w14:textId="77777777" w:rsidR="000526DB" w:rsidRPr="000526DB" w:rsidRDefault="000526DB" w:rsidP="000526DB">
      <w:pPr>
        <w:pStyle w:val="BodyText"/>
        <w:spacing w:before="1"/>
        <w:rPr>
          <w:rFonts w:cs="Arial"/>
          <w:szCs w:val="20"/>
        </w:rPr>
      </w:pPr>
      <w:r w:rsidRPr="000526DB">
        <w:rPr>
          <w:rFonts w:cs="Arial"/>
          <w:szCs w:val="20"/>
        </w:rPr>
        <w:t>The</w:t>
      </w:r>
      <w:r w:rsidRPr="000526DB">
        <w:rPr>
          <w:rFonts w:cs="Arial"/>
          <w:spacing w:val="-2"/>
          <w:szCs w:val="20"/>
        </w:rPr>
        <w:t xml:space="preserve"> </w:t>
      </w:r>
      <w:r w:rsidRPr="000526DB">
        <w:rPr>
          <w:rFonts w:cs="Arial"/>
          <w:szCs w:val="20"/>
        </w:rPr>
        <w:t>University</w:t>
      </w:r>
      <w:r w:rsidRPr="000526DB">
        <w:rPr>
          <w:rFonts w:cs="Arial"/>
          <w:spacing w:val="-2"/>
          <w:szCs w:val="20"/>
        </w:rPr>
        <w:t xml:space="preserve"> </w:t>
      </w:r>
      <w:r w:rsidRPr="000526DB">
        <w:rPr>
          <w:rFonts w:cs="Arial"/>
          <w:szCs w:val="20"/>
        </w:rPr>
        <w:t>should</w:t>
      </w:r>
      <w:r w:rsidRPr="000526DB">
        <w:rPr>
          <w:rFonts w:cs="Arial"/>
          <w:spacing w:val="-6"/>
          <w:szCs w:val="20"/>
        </w:rPr>
        <w:t xml:space="preserve"> </w:t>
      </w:r>
      <w:r w:rsidRPr="000526DB">
        <w:rPr>
          <w:rFonts w:cs="Arial"/>
          <w:szCs w:val="20"/>
        </w:rPr>
        <w:t>commit</w:t>
      </w:r>
      <w:r w:rsidRPr="000526DB">
        <w:rPr>
          <w:rFonts w:cs="Arial"/>
          <w:spacing w:val="-1"/>
          <w:szCs w:val="20"/>
        </w:rPr>
        <w:t xml:space="preserve"> </w:t>
      </w:r>
      <w:r w:rsidRPr="000526DB">
        <w:rPr>
          <w:rFonts w:cs="Arial"/>
          <w:spacing w:val="-5"/>
          <w:szCs w:val="20"/>
        </w:rPr>
        <w:t>to:</w:t>
      </w:r>
    </w:p>
    <w:p w14:paraId="1AA031BD" w14:textId="77777777" w:rsidR="000526DB" w:rsidRPr="000526DB" w:rsidRDefault="000526DB" w:rsidP="000526DB">
      <w:pPr>
        <w:pStyle w:val="ListParagraph"/>
        <w:widowControl w:val="0"/>
        <w:numPr>
          <w:ilvl w:val="0"/>
          <w:numId w:val="13"/>
        </w:numPr>
        <w:tabs>
          <w:tab w:val="left" w:pos="839"/>
        </w:tabs>
        <w:autoSpaceDE w:val="0"/>
        <w:autoSpaceDN w:val="0"/>
        <w:spacing w:before="40" w:after="0" w:line="240" w:lineRule="auto"/>
        <w:ind w:left="839" w:hanging="359"/>
        <w:contextualSpacing w:val="0"/>
        <w:rPr>
          <w:rFonts w:cs="Arial"/>
          <w:szCs w:val="20"/>
        </w:rPr>
      </w:pPr>
      <w:r w:rsidRPr="000526DB">
        <w:rPr>
          <w:rFonts w:cs="Arial"/>
          <w:szCs w:val="20"/>
        </w:rPr>
        <w:t>Publishing</w:t>
      </w:r>
      <w:r w:rsidRPr="000526DB">
        <w:rPr>
          <w:rFonts w:cs="Arial"/>
          <w:spacing w:val="-4"/>
          <w:szCs w:val="20"/>
        </w:rPr>
        <w:t xml:space="preserve"> </w:t>
      </w:r>
      <w:r w:rsidRPr="000526DB">
        <w:rPr>
          <w:rFonts w:cs="Arial"/>
          <w:szCs w:val="20"/>
        </w:rPr>
        <w:t>clear</w:t>
      </w:r>
      <w:r w:rsidRPr="000526DB">
        <w:rPr>
          <w:rFonts w:cs="Arial"/>
          <w:spacing w:val="-6"/>
          <w:szCs w:val="20"/>
        </w:rPr>
        <w:t xml:space="preserve"> </w:t>
      </w:r>
      <w:r w:rsidRPr="000526DB">
        <w:rPr>
          <w:rFonts w:cs="Arial"/>
          <w:szCs w:val="20"/>
        </w:rPr>
        <w:t>guidance</w:t>
      </w:r>
      <w:r w:rsidRPr="000526DB">
        <w:rPr>
          <w:rFonts w:cs="Arial"/>
          <w:spacing w:val="-2"/>
          <w:szCs w:val="20"/>
        </w:rPr>
        <w:t xml:space="preserve"> </w:t>
      </w:r>
      <w:r w:rsidRPr="000526DB">
        <w:rPr>
          <w:rFonts w:cs="Arial"/>
          <w:szCs w:val="20"/>
        </w:rPr>
        <w:t>and</w:t>
      </w:r>
      <w:r w:rsidRPr="000526DB">
        <w:rPr>
          <w:rFonts w:cs="Arial"/>
          <w:spacing w:val="-4"/>
          <w:szCs w:val="20"/>
        </w:rPr>
        <w:t xml:space="preserve"> </w:t>
      </w:r>
      <w:r w:rsidRPr="000526DB">
        <w:rPr>
          <w:rFonts w:cs="Arial"/>
          <w:szCs w:val="20"/>
        </w:rPr>
        <w:t>exemplars</w:t>
      </w:r>
      <w:r w:rsidRPr="000526DB">
        <w:rPr>
          <w:rFonts w:cs="Arial"/>
          <w:spacing w:val="-2"/>
          <w:szCs w:val="20"/>
        </w:rPr>
        <w:t xml:space="preserve"> </w:t>
      </w:r>
      <w:r w:rsidRPr="000526DB">
        <w:rPr>
          <w:rFonts w:cs="Arial"/>
          <w:szCs w:val="20"/>
        </w:rPr>
        <w:t>for</w:t>
      </w:r>
      <w:r w:rsidRPr="000526DB">
        <w:rPr>
          <w:rFonts w:cs="Arial"/>
          <w:spacing w:val="-6"/>
          <w:szCs w:val="20"/>
        </w:rPr>
        <w:t xml:space="preserve"> </w:t>
      </w:r>
      <w:r w:rsidRPr="000526DB">
        <w:rPr>
          <w:rFonts w:cs="Arial"/>
          <w:szCs w:val="20"/>
        </w:rPr>
        <w:t>each</w:t>
      </w:r>
      <w:r w:rsidRPr="000526DB">
        <w:rPr>
          <w:rFonts w:cs="Arial"/>
          <w:spacing w:val="-4"/>
          <w:szCs w:val="20"/>
        </w:rPr>
        <w:t xml:space="preserve"> </w:t>
      </w:r>
      <w:r w:rsidRPr="000526DB">
        <w:rPr>
          <w:rFonts w:cs="Arial"/>
          <w:szCs w:val="20"/>
        </w:rPr>
        <w:t>promotion</w:t>
      </w:r>
      <w:r w:rsidRPr="000526DB">
        <w:rPr>
          <w:rFonts w:cs="Arial"/>
          <w:spacing w:val="-1"/>
          <w:szCs w:val="20"/>
        </w:rPr>
        <w:t xml:space="preserve"> </w:t>
      </w:r>
      <w:r w:rsidRPr="000526DB">
        <w:rPr>
          <w:rFonts w:cs="Arial"/>
          <w:spacing w:val="-2"/>
          <w:szCs w:val="20"/>
        </w:rPr>
        <w:t>pathway.</w:t>
      </w:r>
    </w:p>
    <w:p w14:paraId="0EA0DE74" w14:textId="77777777" w:rsidR="000526DB" w:rsidRPr="000526DB" w:rsidRDefault="000526DB" w:rsidP="000526DB">
      <w:pPr>
        <w:pStyle w:val="ListParagraph"/>
        <w:widowControl w:val="0"/>
        <w:numPr>
          <w:ilvl w:val="0"/>
          <w:numId w:val="13"/>
        </w:numPr>
        <w:tabs>
          <w:tab w:val="left" w:pos="839"/>
        </w:tabs>
        <w:autoSpaceDE w:val="0"/>
        <w:autoSpaceDN w:val="0"/>
        <w:spacing w:before="243" w:after="0" w:line="240" w:lineRule="auto"/>
        <w:ind w:left="839" w:hanging="359"/>
        <w:contextualSpacing w:val="0"/>
        <w:rPr>
          <w:rFonts w:cs="Arial"/>
          <w:szCs w:val="20"/>
        </w:rPr>
      </w:pPr>
      <w:r w:rsidRPr="000526DB">
        <w:rPr>
          <w:rFonts w:cs="Arial"/>
          <w:szCs w:val="20"/>
        </w:rPr>
        <w:t>Delivering</w:t>
      </w:r>
      <w:r w:rsidRPr="000526DB">
        <w:rPr>
          <w:rFonts w:cs="Arial"/>
          <w:spacing w:val="-3"/>
          <w:szCs w:val="20"/>
        </w:rPr>
        <w:t xml:space="preserve"> </w:t>
      </w:r>
      <w:r w:rsidRPr="000526DB">
        <w:rPr>
          <w:rFonts w:cs="Arial"/>
          <w:szCs w:val="20"/>
        </w:rPr>
        <w:t>annual</w:t>
      </w:r>
      <w:r w:rsidRPr="000526DB">
        <w:rPr>
          <w:rFonts w:cs="Arial"/>
          <w:spacing w:val="-7"/>
          <w:szCs w:val="20"/>
        </w:rPr>
        <w:t xml:space="preserve"> </w:t>
      </w:r>
      <w:r w:rsidRPr="000526DB">
        <w:rPr>
          <w:rFonts w:cs="Arial"/>
          <w:szCs w:val="20"/>
        </w:rPr>
        <w:t>promotion</w:t>
      </w:r>
      <w:r w:rsidRPr="000526DB">
        <w:rPr>
          <w:rFonts w:cs="Arial"/>
          <w:spacing w:val="-3"/>
          <w:szCs w:val="20"/>
        </w:rPr>
        <w:t xml:space="preserve"> </w:t>
      </w:r>
      <w:r w:rsidRPr="000526DB">
        <w:rPr>
          <w:rFonts w:cs="Arial"/>
          <w:szCs w:val="20"/>
        </w:rPr>
        <w:t>information</w:t>
      </w:r>
      <w:r w:rsidRPr="000526DB">
        <w:rPr>
          <w:rFonts w:cs="Arial"/>
          <w:spacing w:val="-4"/>
          <w:szCs w:val="20"/>
        </w:rPr>
        <w:t xml:space="preserve"> </w:t>
      </w:r>
      <w:r w:rsidRPr="000526DB">
        <w:rPr>
          <w:rFonts w:cs="Arial"/>
          <w:spacing w:val="-2"/>
          <w:szCs w:val="20"/>
        </w:rPr>
        <w:t>sessions.</w:t>
      </w:r>
    </w:p>
    <w:p w14:paraId="4C82CF5C" w14:textId="77777777" w:rsidR="000526DB" w:rsidRPr="000526DB" w:rsidRDefault="000526DB" w:rsidP="000526DB">
      <w:pPr>
        <w:pStyle w:val="ListParagraph"/>
        <w:widowControl w:val="0"/>
        <w:numPr>
          <w:ilvl w:val="0"/>
          <w:numId w:val="13"/>
        </w:numPr>
        <w:tabs>
          <w:tab w:val="left" w:pos="839"/>
        </w:tabs>
        <w:autoSpaceDE w:val="0"/>
        <w:autoSpaceDN w:val="0"/>
        <w:spacing w:before="240" w:after="0" w:line="240" w:lineRule="auto"/>
        <w:ind w:left="839" w:hanging="359"/>
        <w:contextualSpacing w:val="0"/>
        <w:rPr>
          <w:rFonts w:cs="Arial"/>
          <w:szCs w:val="20"/>
        </w:rPr>
      </w:pPr>
      <w:r w:rsidRPr="000526DB">
        <w:rPr>
          <w:rFonts w:cs="Arial"/>
          <w:szCs w:val="20"/>
        </w:rPr>
        <w:t>Maintaining</w:t>
      </w:r>
      <w:r w:rsidRPr="000526DB">
        <w:rPr>
          <w:rFonts w:cs="Arial"/>
          <w:spacing w:val="-3"/>
          <w:szCs w:val="20"/>
        </w:rPr>
        <w:t xml:space="preserve"> </w:t>
      </w:r>
      <w:r w:rsidRPr="000526DB">
        <w:rPr>
          <w:rFonts w:cs="Arial"/>
          <w:szCs w:val="20"/>
        </w:rPr>
        <w:t>an</w:t>
      </w:r>
      <w:r w:rsidRPr="000526DB">
        <w:rPr>
          <w:rFonts w:cs="Arial"/>
          <w:spacing w:val="-3"/>
          <w:szCs w:val="20"/>
        </w:rPr>
        <w:t xml:space="preserve"> </w:t>
      </w:r>
      <w:r w:rsidRPr="000526DB">
        <w:rPr>
          <w:rFonts w:cs="Arial"/>
          <w:szCs w:val="20"/>
        </w:rPr>
        <w:t>online</w:t>
      </w:r>
      <w:r w:rsidRPr="000526DB">
        <w:rPr>
          <w:rFonts w:cs="Arial"/>
          <w:spacing w:val="-4"/>
          <w:szCs w:val="20"/>
        </w:rPr>
        <w:t xml:space="preserve"> </w:t>
      </w:r>
      <w:r w:rsidRPr="000526DB">
        <w:rPr>
          <w:rFonts w:cs="Arial"/>
          <w:szCs w:val="20"/>
        </w:rPr>
        <w:t>promotions</w:t>
      </w:r>
      <w:r w:rsidRPr="000526DB">
        <w:rPr>
          <w:rFonts w:cs="Arial"/>
          <w:spacing w:val="-4"/>
          <w:szCs w:val="20"/>
        </w:rPr>
        <w:t xml:space="preserve"> </w:t>
      </w:r>
      <w:r w:rsidRPr="000526DB">
        <w:rPr>
          <w:rFonts w:cs="Arial"/>
          <w:szCs w:val="20"/>
        </w:rPr>
        <w:t>resource</w:t>
      </w:r>
      <w:r w:rsidRPr="000526DB">
        <w:rPr>
          <w:rFonts w:cs="Arial"/>
          <w:spacing w:val="-4"/>
          <w:szCs w:val="20"/>
        </w:rPr>
        <w:t xml:space="preserve"> hub.</w:t>
      </w:r>
    </w:p>
    <w:p w14:paraId="5159DBFE" w14:textId="77777777" w:rsidR="000526DB" w:rsidRPr="000526DB" w:rsidRDefault="000526DB" w:rsidP="000526DB">
      <w:pPr>
        <w:pStyle w:val="ListParagraph"/>
        <w:widowControl w:val="0"/>
        <w:numPr>
          <w:ilvl w:val="0"/>
          <w:numId w:val="13"/>
        </w:numPr>
        <w:tabs>
          <w:tab w:val="left" w:pos="839"/>
        </w:tabs>
        <w:autoSpaceDE w:val="0"/>
        <w:autoSpaceDN w:val="0"/>
        <w:spacing w:before="242" w:after="0" w:line="240" w:lineRule="auto"/>
        <w:ind w:left="839" w:hanging="359"/>
        <w:contextualSpacing w:val="0"/>
        <w:rPr>
          <w:rFonts w:cs="Arial"/>
          <w:szCs w:val="20"/>
        </w:rPr>
      </w:pPr>
      <w:r w:rsidRPr="000526DB">
        <w:rPr>
          <w:rFonts w:cs="Arial"/>
          <w:szCs w:val="20"/>
        </w:rPr>
        <w:t>Offering</w:t>
      </w:r>
      <w:r w:rsidRPr="000526DB">
        <w:rPr>
          <w:rFonts w:cs="Arial"/>
          <w:spacing w:val="-4"/>
          <w:szCs w:val="20"/>
        </w:rPr>
        <w:t xml:space="preserve"> </w:t>
      </w:r>
      <w:r w:rsidRPr="000526DB">
        <w:rPr>
          <w:rFonts w:cs="Arial"/>
          <w:szCs w:val="20"/>
        </w:rPr>
        <w:t>drop-in</w:t>
      </w:r>
      <w:r w:rsidRPr="000526DB">
        <w:rPr>
          <w:rFonts w:cs="Arial"/>
          <w:spacing w:val="-4"/>
          <w:szCs w:val="20"/>
        </w:rPr>
        <w:t xml:space="preserve"> </w:t>
      </w:r>
      <w:r w:rsidRPr="000526DB">
        <w:rPr>
          <w:rFonts w:cs="Arial"/>
          <w:szCs w:val="20"/>
        </w:rPr>
        <w:t>advice</w:t>
      </w:r>
      <w:r w:rsidRPr="000526DB">
        <w:rPr>
          <w:rFonts w:cs="Arial"/>
          <w:spacing w:val="-3"/>
          <w:szCs w:val="20"/>
        </w:rPr>
        <w:t xml:space="preserve"> </w:t>
      </w:r>
      <w:r w:rsidRPr="000526DB">
        <w:rPr>
          <w:rFonts w:cs="Arial"/>
          <w:szCs w:val="20"/>
        </w:rPr>
        <w:t>clinics</w:t>
      </w:r>
      <w:r w:rsidRPr="000526DB">
        <w:rPr>
          <w:rFonts w:cs="Arial"/>
          <w:spacing w:val="-3"/>
          <w:szCs w:val="20"/>
        </w:rPr>
        <w:t xml:space="preserve"> </w:t>
      </w:r>
      <w:r w:rsidRPr="000526DB">
        <w:rPr>
          <w:rFonts w:cs="Arial"/>
          <w:szCs w:val="20"/>
        </w:rPr>
        <w:t>during</w:t>
      </w:r>
      <w:r w:rsidRPr="000526DB">
        <w:rPr>
          <w:rFonts w:cs="Arial"/>
          <w:spacing w:val="-4"/>
          <w:szCs w:val="20"/>
        </w:rPr>
        <w:t xml:space="preserve"> </w:t>
      </w:r>
      <w:r w:rsidRPr="000526DB">
        <w:rPr>
          <w:rFonts w:cs="Arial"/>
          <w:szCs w:val="20"/>
        </w:rPr>
        <w:t>application</w:t>
      </w:r>
      <w:r w:rsidRPr="000526DB">
        <w:rPr>
          <w:rFonts w:cs="Arial"/>
          <w:spacing w:val="-1"/>
          <w:szCs w:val="20"/>
        </w:rPr>
        <w:t xml:space="preserve"> </w:t>
      </w:r>
      <w:r w:rsidRPr="000526DB">
        <w:rPr>
          <w:rFonts w:cs="Arial"/>
          <w:spacing w:val="-2"/>
          <w:szCs w:val="20"/>
        </w:rPr>
        <w:t>periods.</w:t>
      </w:r>
    </w:p>
    <w:p w14:paraId="7F598014" w14:textId="77777777" w:rsidR="000526DB" w:rsidRPr="000526DB" w:rsidRDefault="000526DB" w:rsidP="000526DB">
      <w:pPr>
        <w:pStyle w:val="ListParagraph"/>
        <w:widowControl w:val="0"/>
        <w:numPr>
          <w:ilvl w:val="0"/>
          <w:numId w:val="13"/>
        </w:numPr>
        <w:tabs>
          <w:tab w:val="left" w:pos="839"/>
        </w:tabs>
        <w:autoSpaceDE w:val="0"/>
        <w:autoSpaceDN w:val="0"/>
        <w:spacing w:before="240" w:after="0" w:line="240" w:lineRule="auto"/>
        <w:ind w:left="839" w:hanging="359"/>
        <w:contextualSpacing w:val="0"/>
        <w:rPr>
          <w:rFonts w:cs="Arial"/>
          <w:szCs w:val="20"/>
        </w:rPr>
      </w:pPr>
      <w:r w:rsidRPr="000526DB">
        <w:rPr>
          <w:rFonts w:cs="Arial"/>
          <w:szCs w:val="20"/>
        </w:rPr>
        <w:t>Monitoring</w:t>
      </w:r>
      <w:r w:rsidRPr="000526DB">
        <w:rPr>
          <w:rFonts w:cs="Arial"/>
          <w:spacing w:val="-5"/>
          <w:szCs w:val="20"/>
        </w:rPr>
        <w:t xml:space="preserve"> </w:t>
      </w:r>
      <w:r w:rsidRPr="000526DB">
        <w:rPr>
          <w:rFonts w:cs="Arial"/>
          <w:szCs w:val="20"/>
        </w:rPr>
        <w:t>participation</w:t>
      </w:r>
      <w:r w:rsidRPr="000526DB">
        <w:rPr>
          <w:rFonts w:cs="Arial"/>
          <w:spacing w:val="-3"/>
          <w:szCs w:val="20"/>
        </w:rPr>
        <w:t xml:space="preserve"> </w:t>
      </w:r>
      <w:r w:rsidRPr="000526DB">
        <w:rPr>
          <w:rFonts w:cs="Arial"/>
          <w:szCs w:val="20"/>
        </w:rPr>
        <w:t>in</w:t>
      </w:r>
      <w:r w:rsidRPr="000526DB">
        <w:rPr>
          <w:rFonts w:cs="Arial"/>
          <w:spacing w:val="-3"/>
          <w:szCs w:val="20"/>
        </w:rPr>
        <w:t xml:space="preserve"> </w:t>
      </w:r>
      <w:r w:rsidRPr="000526DB">
        <w:rPr>
          <w:rFonts w:cs="Arial"/>
          <w:szCs w:val="20"/>
        </w:rPr>
        <w:t>development</w:t>
      </w:r>
      <w:r w:rsidRPr="000526DB">
        <w:rPr>
          <w:rFonts w:cs="Arial"/>
          <w:spacing w:val="-5"/>
          <w:szCs w:val="20"/>
        </w:rPr>
        <w:t xml:space="preserve"> </w:t>
      </w:r>
      <w:r w:rsidRPr="000526DB">
        <w:rPr>
          <w:rFonts w:cs="Arial"/>
          <w:spacing w:val="-2"/>
          <w:szCs w:val="20"/>
        </w:rPr>
        <w:t>activities.</w:t>
      </w:r>
    </w:p>
    <w:p w14:paraId="2793732E" w14:textId="77777777" w:rsidR="000526DB" w:rsidRPr="000526DB" w:rsidRDefault="000526DB" w:rsidP="000526DB">
      <w:pPr>
        <w:pStyle w:val="ListParagraph"/>
        <w:widowControl w:val="0"/>
        <w:numPr>
          <w:ilvl w:val="0"/>
          <w:numId w:val="13"/>
        </w:numPr>
        <w:tabs>
          <w:tab w:val="left" w:pos="839"/>
        </w:tabs>
        <w:autoSpaceDE w:val="0"/>
        <w:autoSpaceDN w:val="0"/>
        <w:spacing w:before="243" w:after="0" w:line="240" w:lineRule="auto"/>
        <w:ind w:left="839" w:hanging="359"/>
        <w:contextualSpacing w:val="0"/>
        <w:rPr>
          <w:rFonts w:cs="Arial"/>
          <w:szCs w:val="20"/>
        </w:rPr>
      </w:pPr>
      <w:r w:rsidRPr="000526DB">
        <w:rPr>
          <w:rFonts w:cs="Arial"/>
          <w:szCs w:val="20"/>
        </w:rPr>
        <w:t>Reviewing</w:t>
      </w:r>
      <w:r w:rsidRPr="000526DB">
        <w:rPr>
          <w:rFonts w:cs="Arial"/>
          <w:spacing w:val="-5"/>
          <w:szCs w:val="20"/>
        </w:rPr>
        <w:t xml:space="preserve"> </w:t>
      </w:r>
      <w:r w:rsidRPr="000526DB">
        <w:rPr>
          <w:rFonts w:cs="Arial"/>
          <w:szCs w:val="20"/>
        </w:rPr>
        <w:t>applicant</w:t>
      </w:r>
      <w:r w:rsidRPr="000526DB">
        <w:rPr>
          <w:rFonts w:cs="Arial"/>
          <w:spacing w:val="-2"/>
          <w:szCs w:val="20"/>
        </w:rPr>
        <w:t xml:space="preserve"> </w:t>
      </w:r>
      <w:r w:rsidRPr="000526DB">
        <w:rPr>
          <w:rFonts w:cs="Arial"/>
          <w:szCs w:val="20"/>
        </w:rPr>
        <w:t>and</w:t>
      </w:r>
      <w:r w:rsidRPr="000526DB">
        <w:rPr>
          <w:rFonts w:cs="Arial"/>
          <w:spacing w:val="-2"/>
          <w:szCs w:val="20"/>
        </w:rPr>
        <w:t xml:space="preserve"> </w:t>
      </w:r>
      <w:r w:rsidRPr="000526DB">
        <w:rPr>
          <w:rFonts w:cs="Arial"/>
          <w:szCs w:val="20"/>
        </w:rPr>
        <w:t>panel</w:t>
      </w:r>
      <w:r w:rsidRPr="000526DB">
        <w:rPr>
          <w:rFonts w:cs="Arial"/>
          <w:spacing w:val="-6"/>
          <w:szCs w:val="20"/>
        </w:rPr>
        <w:t xml:space="preserve"> </w:t>
      </w:r>
      <w:r w:rsidRPr="000526DB">
        <w:rPr>
          <w:rFonts w:cs="Arial"/>
          <w:szCs w:val="20"/>
        </w:rPr>
        <w:t>feedback</w:t>
      </w:r>
      <w:r w:rsidRPr="000526DB">
        <w:rPr>
          <w:rFonts w:cs="Arial"/>
          <w:spacing w:val="-3"/>
          <w:szCs w:val="20"/>
        </w:rPr>
        <w:t xml:space="preserve"> </w:t>
      </w:r>
      <w:r w:rsidRPr="000526DB">
        <w:rPr>
          <w:rFonts w:cs="Arial"/>
          <w:szCs w:val="20"/>
        </w:rPr>
        <w:t>after</w:t>
      </w:r>
      <w:r w:rsidRPr="000526DB">
        <w:rPr>
          <w:rFonts w:cs="Arial"/>
          <w:spacing w:val="-4"/>
          <w:szCs w:val="20"/>
        </w:rPr>
        <w:t xml:space="preserve"> </w:t>
      </w:r>
      <w:r w:rsidRPr="000526DB">
        <w:rPr>
          <w:rFonts w:cs="Arial"/>
          <w:szCs w:val="20"/>
        </w:rPr>
        <w:t>each</w:t>
      </w:r>
      <w:r w:rsidRPr="000526DB">
        <w:rPr>
          <w:rFonts w:cs="Arial"/>
          <w:spacing w:val="-4"/>
          <w:szCs w:val="20"/>
        </w:rPr>
        <w:t xml:space="preserve"> </w:t>
      </w:r>
      <w:r w:rsidRPr="000526DB">
        <w:rPr>
          <w:rFonts w:cs="Arial"/>
          <w:szCs w:val="20"/>
        </w:rPr>
        <w:t>promotions</w:t>
      </w:r>
      <w:r w:rsidRPr="000526DB">
        <w:rPr>
          <w:rFonts w:cs="Arial"/>
          <w:spacing w:val="-3"/>
          <w:szCs w:val="20"/>
        </w:rPr>
        <w:t xml:space="preserve"> </w:t>
      </w:r>
      <w:r w:rsidRPr="000526DB">
        <w:rPr>
          <w:rFonts w:cs="Arial"/>
          <w:spacing w:val="-2"/>
          <w:szCs w:val="20"/>
        </w:rPr>
        <w:t>cycle.</w:t>
      </w:r>
    </w:p>
    <w:p w14:paraId="5EB6858C" w14:textId="77777777" w:rsidR="000526DB" w:rsidRPr="000526DB" w:rsidRDefault="000526DB" w:rsidP="000526DB">
      <w:pPr>
        <w:pStyle w:val="ListParagraph"/>
        <w:widowControl w:val="0"/>
        <w:numPr>
          <w:ilvl w:val="0"/>
          <w:numId w:val="13"/>
        </w:numPr>
        <w:tabs>
          <w:tab w:val="left" w:pos="839"/>
        </w:tabs>
        <w:autoSpaceDE w:val="0"/>
        <w:autoSpaceDN w:val="0"/>
        <w:spacing w:before="240" w:after="0" w:line="240" w:lineRule="auto"/>
        <w:ind w:left="839" w:hanging="359"/>
        <w:contextualSpacing w:val="0"/>
        <w:rPr>
          <w:rFonts w:cs="Arial"/>
          <w:szCs w:val="20"/>
        </w:rPr>
      </w:pPr>
      <w:r w:rsidRPr="000526DB">
        <w:rPr>
          <w:rFonts w:cs="Arial"/>
          <w:szCs w:val="20"/>
        </w:rPr>
        <w:t>Monitoring</w:t>
      </w:r>
      <w:r w:rsidRPr="000526DB">
        <w:rPr>
          <w:rFonts w:cs="Arial"/>
          <w:spacing w:val="-6"/>
          <w:szCs w:val="20"/>
        </w:rPr>
        <w:t xml:space="preserve"> </w:t>
      </w:r>
      <w:r w:rsidRPr="000526DB">
        <w:rPr>
          <w:rFonts w:cs="Arial"/>
          <w:szCs w:val="20"/>
        </w:rPr>
        <w:t>promotion</w:t>
      </w:r>
      <w:r w:rsidRPr="000526DB">
        <w:rPr>
          <w:rFonts w:cs="Arial"/>
          <w:spacing w:val="-2"/>
          <w:szCs w:val="20"/>
        </w:rPr>
        <w:t xml:space="preserve"> </w:t>
      </w:r>
      <w:r w:rsidRPr="000526DB">
        <w:rPr>
          <w:rFonts w:cs="Arial"/>
          <w:szCs w:val="20"/>
        </w:rPr>
        <w:t>outcomes</w:t>
      </w:r>
      <w:r w:rsidRPr="000526DB">
        <w:rPr>
          <w:rFonts w:cs="Arial"/>
          <w:spacing w:val="-5"/>
          <w:szCs w:val="20"/>
        </w:rPr>
        <w:t xml:space="preserve"> </w:t>
      </w:r>
      <w:r w:rsidRPr="000526DB">
        <w:rPr>
          <w:rFonts w:cs="Arial"/>
          <w:szCs w:val="20"/>
        </w:rPr>
        <w:t>by</w:t>
      </w:r>
      <w:r w:rsidRPr="000526DB">
        <w:rPr>
          <w:rFonts w:cs="Arial"/>
          <w:spacing w:val="-3"/>
          <w:szCs w:val="20"/>
        </w:rPr>
        <w:t xml:space="preserve"> </w:t>
      </w:r>
      <w:r w:rsidRPr="000526DB">
        <w:rPr>
          <w:rFonts w:cs="Arial"/>
          <w:szCs w:val="20"/>
        </w:rPr>
        <w:t>School,</w:t>
      </w:r>
      <w:r w:rsidRPr="000526DB">
        <w:rPr>
          <w:rFonts w:cs="Arial"/>
          <w:spacing w:val="-4"/>
          <w:szCs w:val="20"/>
        </w:rPr>
        <w:t xml:space="preserve"> </w:t>
      </w:r>
      <w:r w:rsidRPr="000526DB">
        <w:rPr>
          <w:rFonts w:cs="Arial"/>
          <w:szCs w:val="20"/>
        </w:rPr>
        <w:t>pathway</w:t>
      </w:r>
      <w:r w:rsidRPr="000526DB">
        <w:rPr>
          <w:rFonts w:cs="Arial"/>
          <w:spacing w:val="-3"/>
          <w:szCs w:val="20"/>
        </w:rPr>
        <w:t xml:space="preserve"> </w:t>
      </w:r>
      <w:r w:rsidRPr="000526DB">
        <w:rPr>
          <w:rFonts w:cs="Arial"/>
          <w:szCs w:val="20"/>
        </w:rPr>
        <w:t>and</w:t>
      </w:r>
      <w:r w:rsidRPr="000526DB">
        <w:rPr>
          <w:rFonts w:cs="Arial"/>
          <w:spacing w:val="-4"/>
          <w:szCs w:val="20"/>
        </w:rPr>
        <w:t xml:space="preserve"> </w:t>
      </w:r>
      <w:r w:rsidRPr="000526DB">
        <w:rPr>
          <w:rFonts w:cs="Arial"/>
          <w:szCs w:val="20"/>
        </w:rPr>
        <w:t>protected</w:t>
      </w:r>
      <w:r w:rsidRPr="000526DB">
        <w:rPr>
          <w:rFonts w:cs="Arial"/>
          <w:spacing w:val="-3"/>
          <w:szCs w:val="20"/>
        </w:rPr>
        <w:t xml:space="preserve"> </w:t>
      </w:r>
      <w:r w:rsidRPr="000526DB">
        <w:rPr>
          <w:rFonts w:cs="Arial"/>
          <w:spacing w:val="-2"/>
          <w:szCs w:val="20"/>
        </w:rPr>
        <w:t>characteristics.</w:t>
      </w:r>
    </w:p>
    <w:p w14:paraId="671F4859" w14:textId="6221F73F" w:rsidR="000526DB" w:rsidRPr="00FC5995" w:rsidRDefault="000526DB" w:rsidP="00FC5995">
      <w:pPr>
        <w:pStyle w:val="ListParagraph"/>
        <w:widowControl w:val="0"/>
        <w:numPr>
          <w:ilvl w:val="0"/>
          <w:numId w:val="13"/>
        </w:numPr>
        <w:tabs>
          <w:tab w:val="left" w:pos="839"/>
        </w:tabs>
        <w:autoSpaceDE w:val="0"/>
        <w:autoSpaceDN w:val="0"/>
        <w:spacing w:before="242" w:after="0" w:line="240" w:lineRule="auto"/>
        <w:ind w:left="839" w:hanging="359"/>
        <w:contextualSpacing w:val="0"/>
        <w:rPr>
          <w:rFonts w:cs="Arial"/>
          <w:szCs w:val="20"/>
        </w:rPr>
      </w:pPr>
      <w:r w:rsidRPr="000526DB">
        <w:rPr>
          <w:rFonts w:cs="Arial"/>
          <w:szCs w:val="20"/>
        </w:rPr>
        <w:t>Using</w:t>
      </w:r>
      <w:r w:rsidRPr="000526DB">
        <w:rPr>
          <w:rFonts w:cs="Arial"/>
          <w:spacing w:val="-4"/>
          <w:szCs w:val="20"/>
        </w:rPr>
        <w:t xml:space="preserve"> </w:t>
      </w:r>
      <w:r w:rsidRPr="000526DB">
        <w:rPr>
          <w:rFonts w:cs="Arial"/>
          <w:szCs w:val="20"/>
        </w:rPr>
        <w:t>lessons</w:t>
      </w:r>
      <w:r w:rsidRPr="000526DB">
        <w:rPr>
          <w:rFonts w:cs="Arial"/>
          <w:spacing w:val="-5"/>
          <w:szCs w:val="20"/>
        </w:rPr>
        <w:t xml:space="preserve"> </w:t>
      </w:r>
      <w:r w:rsidRPr="000526DB">
        <w:rPr>
          <w:rFonts w:cs="Arial"/>
          <w:szCs w:val="20"/>
        </w:rPr>
        <w:t>learned</w:t>
      </w:r>
      <w:r w:rsidRPr="000526DB">
        <w:rPr>
          <w:rFonts w:cs="Arial"/>
          <w:spacing w:val="-4"/>
          <w:szCs w:val="20"/>
        </w:rPr>
        <w:t xml:space="preserve"> </w:t>
      </w:r>
      <w:r w:rsidRPr="000526DB">
        <w:rPr>
          <w:rFonts w:cs="Arial"/>
          <w:szCs w:val="20"/>
        </w:rPr>
        <w:t>to</w:t>
      </w:r>
      <w:r w:rsidRPr="000526DB">
        <w:rPr>
          <w:rFonts w:cs="Arial"/>
          <w:spacing w:val="-2"/>
          <w:szCs w:val="20"/>
        </w:rPr>
        <w:t xml:space="preserve"> </w:t>
      </w:r>
      <w:r w:rsidRPr="000526DB">
        <w:rPr>
          <w:rFonts w:cs="Arial"/>
          <w:szCs w:val="20"/>
        </w:rPr>
        <w:t>continuously</w:t>
      </w:r>
      <w:r w:rsidRPr="000526DB">
        <w:rPr>
          <w:rFonts w:cs="Arial"/>
          <w:spacing w:val="-3"/>
          <w:szCs w:val="20"/>
        </w:rPr>
        <w:t xml:space="preserve"> </w:t>
      </w:r>
      <w:r w:rsidRPr="000526DB">
        <w:rPr>
          <w:rFonts w:cs="Arial"/>
          <w:szCs w:val="20"/>
        </w:rPr>
        <w:t>improve</w:t>
      </w:r>
      <w:r w:rsidRPr="000526DB">
        <w:rPr>
          <w:rFonts w:cs="Arial"/>
          <w:spacing w:val="-2"/>
          <w:szCs w:val="20"/>
        </w:rPr>
        <w:t xml:space="preserve"> </w:t>
      </w:r>
      <w:r w:rsidRPr="000526DB">
        <w:rPr>
          <w:rFonts w:cs="Arial"/>
          <w:szCs w:val="20"/>
        </w:rPr>
        <w:t>the</w:t>
      </w:r>
      <w:r w:rsidRPr="000526DB">
        <w:rPr>
          <w:rFonts w:cs="Arial"/>
          <w:spacing w:val="-1"/>
          <w:szCs w:val="20"/>
        </w:rPr>
        <w:t xml:space="preserve"> </w:t>
      </w:r>
      <w:r w:rsidRPr="000526DB">
        <w:rPr>
          <w:rFonts w:cs="Arial"/>
          <w:spacing w:val="-2"/>
          <w:szCs w:val="20"/>
        </w:rPr>
        <w:t>framework.</w:t>
      </w:r>
    </w:p>
    <w:p w14:paraId="29493DAC" w14:textId="77777777" w:rsidR="002A1C52" w:rsidRPr="00882BD0" w:rsidRDefault="00593FDB" w:rsidP="00882BD0">
      <w:pPr>
        <w:pStyle w:val="Heading2"/>
        <w:rPr>
          <w:rFonts w:ascii="Arial" w:hAnsi="Arial" w:cs="Arial"/>
          <w:spacing w:val="-1"/>
          <w:sz w:val="24"/>
          <w:szCs w:val="32"/>
        </w:rPr>
      </w:pPr>
      <w:r w:rsidRPr="00882BD0">
        <w:rPr>
          <w:rFonts w:ascii="Arial" w:hAnsi="Arial" w:cs="Arial"/>
          <w:spacing w:val="-1"/>
          <w:sz w:val="24"/>
          <w:szCs w:val="32"/>
        </w:rPr>
        <w:lastRenderedPageBreak/>
        <w:t>Annual cycle and support for colleagues</w:t>
      </w:r>
    </w:p>
    <w:p w14:paraId="4B8B75FD" w14:textId="77777777" w:rsidR="00FC5995" w:rsidRDefault="00593FDB" w:rsidP="00FC5995">
      <w:pPr>
        <w:jc w:val="both"/>
      </w:pPr>
      <w:r>
        <w:t>The proposal envisages an annual cycle for each route, with guidance and development before applications open, followed by submission, assessment, outcomes, feedback and appeals. Timing, frequency and effective dates require further discussion alongside the resources needed to run the process. No launch date has been agreed.</w:t>
      </w:r>
    </w:p>
    <w:p w14:paraId="30BF259B" w14:textId="4842F3B0" w:rsidR="002A1C52" w:rsidRDefault="00593FDB" w:rsidP="00FC5995">
      <w:pPr>
        <w:jc w:val="both"/>
      </w:pPr>
      <w:r>
        <w:t>Colleagues would need clear guidance and practical support before any cycle begins. Proposals include career development conversations, information sessions and workshops for applicants, advice on presenting evidence, mentoring where feasible, and training for Heads of School and panel members. We would welcome views on which forms of support would be most useful and how they could be offered fairly across Schools and pathways.</w:t>
      </w:r>
    </w:p>
    <w:p w14:paraId="2F8652BB" w14:textId="656AE319" w:rsidR="00967450" w:rsidRPr="00882BD0" w:rsidRDefault="00967450" w:rsidP="00882BD0">
      <w:pPr>
        <w:pStyle w:val="Heading2"/>
        <w:spacing w:before="63"/>
        <w:rPr>
          <w:rFonts w:ascii="Arial" w:hAnsi="Arial" w:cs="Arial"/>
          <w:spacing w:val="-2"/>
          <w:sz w:val="22"/>
          <w:szCs w:val="28"/>
        </w:rPr>
      </w:pPr>
      <w:r w:rsidRPr="00882BD0">
        <w:rPr>
          <w:rFonts w:ascii="Arial" w:hAnsi="Arial" w:cs="Arial"/>
          <w:spacing w:val="-2"/>
          <w:sz w:val="22"/>
          <w:szCs w:val="28"/>
        </w:rPr>
        <w:t>Indicative Timeline</w:t>
      </w:r>
    </w:p>
    <w:p w14:paraId="3814C886" w14:textId="77777777" w:rsidR="00CD390A" w:rsidRPr="00CD390A" w:rsidRDefault="00CD390A" w:rsidP="00CD390A">
      <w:pPr>
        <w:pStyle w:val="BodyText"/>
        <w:spacing w:line="276" w:lineRule="auto"/>
        <w:ind w:right="373"/>
        <w:jc w:val="both"/>
        <w:rPr>
          <w:lang w:val="en-GB"/>
        </w:rPr>
      </w:pPr>
      <w:r w:rsidRPr="00CD390A">
        <w:rPr>
          <w:lang w:val="en-GB"/>
        </w:rPr>
        <w:t xml:space="preserve">The timetable below is illustrative and is included for consultation only. It shows the proposed sequence of activities and the approximate time needed for each stage. </w:t>
      </w:r>
      <w:r w:rsidRPr="00CD390A">
        <w:rPr>
          <w:color w:val="EE0000"/>
          <w:lang w:val="en-GB"/>
        </w:rPr>
        <w:t>It is not an announcement that academic promotions will take place, and no decision has been made on an implementation or launch date</w:t>
      </w:r>
      <w:r w:rsidRPr="00CD390A">
        <w:rPr>
          <w:lang w:val="en-GB"/>
        </w:rPr>
        <w:t>. If a decision is made to proceed, the timetable will be revised to reflect the agreed start date for each promotion route.</w:t>
      </w:r>
    </w:p>
    <w:tbl>
      <w:tblPr>
        <w:tblW w:w="0" w:type="auto"/>
        <w:tblInd w:w="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77"/>
        <w:gridCol w:w="2127"/>
        <w:gridCol w:w="1985"/>
        <w:gridCol w:w="2410"/>
      </w:tblGrid>
      <w:tr w:rsidR="00967450" w14:paraId="71104879" w14:textId="77777777" w:rsidTr="00593FDB">
        <w:trPr>
          <w:trHeight w:val="757"/>
        </w:trPr>
        <w:tc>
          <w:tcPr>
            <w:tcW w:w="4277" w:type="dxa"/>
          </w:tcPr>
          <w:p w14:paraId="33FB38A5" w14:textId="77777777" w:rsidR="00967450" w:rsidRDefault="00967450" w:rsidP="00593FDB">
            <w:pPr>
              <w:pStyle w:val="TableParagraph"/>
              <w:spacing w:before="252"/>
              <w:rPr>
                <w:b/>
              </w:rPr>
            </w:pPr>
            <w:r>
              <w:rPr>
                <w:b/>
                <w:spacing w:val="-2"/>
              </w:rPr>
              <w:t>Activity</w:t>
            </w:r>
          </w:p>
        </w:tc>
        <w:tc>
          <w:tcPr>
            <w:tcW w:w="2127" w:type="dxa"/>
          </w:tcPr>
          <w:p w14:paraId="47B8E0EA" w14:textId="77777777" w:rsidR="00967450" w:rsidRDefault="00967450" w:rsidP="00593FDB">
            <w:pPr>
              <w:pStyle w:val="TableParagraph"/>
              <w:spacing w:before="127"/>
              <w:rPr>
                <w:b/>
              </w:rPr>
            </w:pPr>
            <w:r>
              <w:rPr>
                <w:b/>
              </w:rPr>
              <w:t>Lecturer</w:t>
            </w:r>
            <w:r>
              <w:rPr>
                <w:b/>
                <w:spacing w:val="-11"/>
              </w:rPr>
              <w:t xml:space="preserve"> </w:t>
            </w:r>
            <w:r>
              <w:rPr>
                <w:b/>
              </w:rPr>
              <w:t>to</w:t>
            </w:r>
            <w:r>
              <w:rPr>
                <w:b/>
                <w:spacing w:val="-10"/>
              </w:rPr>
              <w:t xml:space="preserve"> </w:t>
            </w:r>
            <w:r>
              <w:rPr>
                <w:b/>
              </w:rPr>
              <w:t xml:space="preserve">Senior </w:t>
            </w:r>
            <w:r>
              <w:rPr>
                <w:b/>
                <w:spacing w:val="-2"/>
              </w:rPr>
              <w:t>Lecturer</w:t>
            </w:r>
          </w:p>
        </w:tc>
        <w:tc>
          <w:tcPr>
            <w:tcW w:w="1985" w:type="dxa"/>
          </w:tcPr>
          <w:p w14:paraId="1A995C15" w14:textId="77777777" w:rsidR="00967450" w:rsidRDefault="00967450" w:rsidP="00593FDB">
            <w:pPr>
              <w:pStyle w:val="TableParagraph"/>
              <w:tabs>
                <w:tab w:val="left" w:pos="836"/>
                <w:tab w:val="left" w:pos="997"/>
              </w:tabs>
              <w:ind w:right="94"/>
              <w:rPr>
                <w:b/>
              </w:rPr>
            </w:pPr>
            <w:r>
              <w:rPr>
                <w:b/>
                <w:spacing w:val="-2"/>
              </w:rPr>
              <w:t>Senior</w:t>
            </w:r>
            <w:r>
              <w:rPr>
                <w:b/>
              </w:rPr>
              <w:tab/>
            </w:r>
            <w:r>
              <w:rPr>
                <w:b/>
              </w:rPr>
              <w:tab/>
            </w:r>
            <w:r>
              <w:rPr>
                <w:b/>
                <w:spacing w:val="-2"/>
              </w:rPr>
              <w:t xml:space="preserve">Lecturer </w:t>
            </w:r>
            <w:r>
              <w:rPr>
                <w:b/>
                <w:spacing w:val="-5"/>
              </w:rPr>
              <w:t>to</w:t>
            </w:r>
            <w:r>
              <w:rPr>
                <w:b/>
              </w:rPr>
              <w:tab/>
            </w:r>
            <w:r>
              <w:rPr>
                <w:b/>
                <w:spacing w:val="-2"/>
              </w:rPr>
              <w:t>Associate</w:t>
            </w:r>
          </w:p>
          <w:p w14:paraId="086E5AC3" w14:textId="77777777" w:rsidR="00967450" w:rsidRDefault="00967450" w:rsidP="00593FDB">
            <w:pPr>
              <w:pStyle w:val="TableParagraph"/>
              <w:spacing w:line="232" w:lineRule="exact"/>
              <w:rPr>
                <w:b/>
              </w:rPr>
            </w:pPr>
            <w:r>
              <w:rPr>
                <w:b/>
                <w:spacing w:val="-2"/>
              </w:rPr>
              <w:t>Professor</w:t>
            </w:r>
          </w:p>
        </w:tc>
        <w:tc>
          <w:tcPr>
            <w:tcW w:w="2410" w:type="dxa"/>
          </w:tcPr>
          <w:p w14:paraId="0C9CA91C" w14:textId="77777777" w:rsidR="00967450" w:rsidRDefault="00967450" w:rsidP="00593FDB">
            <w:pPr>
              <w:pStyle w:val="TableParagraph"/>
              <w:spacing w:before="127"/>
              <w:ind w:left="106"/>
              <w:rPr>
                <w:b/>
              </w:rPr>
            </w:pPr>
            <w:r>
              <w:rPr>
                <w:b/>
              </w:rPr>
              <w:t>Associate</w:t>
            </w:r>
            <w:r>
              <w:rPr>
                <w:b/>
                <w:spacing w:val="31"/>
              </w:rPr>
              <w:t xml:space="preserve"> </w:t>
            </w:r>
            <w:r>
              <w:rPr>
                <w:b/>
              </w:rPr>
              <w:t>Professor to Professor</w:t>
            </w:r>
          </w:p>
        </w:tc>
      </w:tr>
      <w:tr w:rsidR="00967450" w14:paraId="32CDB49A" w14:textId="77777777" w:rsidTr="00593FDB">
        <w:trPr>
          <w:trHeight w:val="297"/>
        </w:trPr>
        <w:tc>
          <w:tcPr>
            <w:tcW w:w="4277" w:type="dxa"/>
          </w:tcPr>
          <w:p w14:paraId="18B937BB" w14:textId="77777777" w:rsidR="00967450" w:rsidRDefault="00967450" w:rsidP="00593FDB">
            <w:pPr>
              <w:pStyle w:val="TableParagraph"/>
              <w:spacing w:before="21"/>
              <w:rPr>
                <w:b/>
              </w:rPr>
            </w:pPr>
            <w:r>
              <w:rPr>
                <w:b/>
              </w:rPr>
              <w:t>Promotion</w:t>
            </w:r>
            <w:r>
              <w:rPr>
                <w:b/>
                <w:spacing w:val="-6"/>
              </w:rPr>
              <w:t xml:space="preserve"> </w:t>
            </w:r>
            <w:r>
              <w:rPr>
                <w:b/>
              </w:rPr>
              <w:t>guidance</w:t>
            </w:r>
            <w:r>
              <w:rPr>
                <w:b/>
                <w:spacing w:val="-6"/>
              </w:rPr>
              <w:t xml:space="preserve"> </w:t>
            </w:r>
            <w:r>
              <w:rPr>
                <w:b/>
                <w:spacing w:val="-2"/>
              </w:rPr>
              <w:t>published</w:t>
            </w:r>
          </w:p>
        </w:tc>
        <w:tc>
          <w:tcPr>
            <w:tcW w:w="2127" w:type="dxa"/>
          </w:tcPr>
          <w:p w14:paraId="149BB875" w14:textId="77777777" w:rsidR="00967450" w:rsidRDefault="00967450" w:rsidP="00593FDB">
            <w:pPr>
              <w:pStyle w:val="TableParagraph"/>
              <w:spacing w:before="21"/>
            </w:pPr>
            <w:r>
              <w:rPr>
                <w:spacing w:val="-2"/>
              </w:rPr>
              <w:t>October</w:t>
            </w:r>
          </w:p>
        </w:tc>
        <w:tc>
          <w:tcPr>
            <w:tcW w:w="1985" w:type="dxa"/>
          </w:tcPr>
          <w:p w14:paraId="35002AD5" w14:textId="77777777" w:rsidR="00967450" w:rsidRDefault="00967450" w:rsidP="00593FDB">
            <w:pPr>
              <w:pStyle w:val="TableParagraph"/>
              <w:spacing w:before="21"/>
            </w:pPr>
            <w:r>
              <w:rPr>
                <w:spacing w:val="-2"/>
              </w:rPr>
              <w:t>February</w:t>
            </w:r>
          </w:p>
        </w:tc>
        <w:tc>
          <w:tcPr>
            <w:tcW w:w="2410" w:type="dxa"/>
          </w:tcPr>
          <w:p w14:paraId="62780E69" w14:textId="77777777" w:rsidR="00967450" w:rsidRDefault="00967450" w:rsidP="00593FDB">
            <w:pPr>
              <w:pStyle w:val="TableParagraph"/>
              <w:spacing w:before="21"/>
              <w:ind w:left="106"/>
            </w:pPr>
            <w:r>
              <w:rPr>
                <w:spacing w:val="-4"/>
              </w:rPr>
              <w:t>June</w:t>
            </w:r>
          </w:p>
        </w:tc>
      </w:tr>
      <w:tr w:rsidR="00967450" w14:paraId="57494B8B" w14:textId="77777777" w:rsidTr="00593FDB">
        <w:trPr>
          <w:trHeight w:val="294"/>
        </w:trPr>
        <w:tc>
          <w:tcPr>
            <w:tcW w:w="4277" w:type="dxa"/>
          </w:tcPr>
          <w:p w14:paraId="18964559" w14:textId="77777777" w:rsidR="00967450" w:rsidRDefault="00967450" w:rsidP="00593FDB">
            <w:pPr>
              <w:pStyle w:val="TableParagraph"/>
              <w:spacing w:before="21"/>
              <w:rPr>
                <w:b/>
              </w:rPr>
            </w:pPr>
            <w:r>
              <w:rPr>
                <w:b/>
              </w:rPr>
              <w:t>Promotion</w:t>
            </w:r>
            <w:r>
              <w:rPr>
                <w:b/>
                <w:spacing w:val="-7"/>
              </w:rPr>
              <w:t xml:space="preserve"> </w:t>
            </w:r>
            <w:r>
              <w:rPr>
                <w:b/>
                <w:spacing w:val="-2"/>
              </w:rPr>
              <w:t>workshops</w:t>
            </w:r>
          </w:p>
        </w:tc>
        <w:tc>
          <w:tcPr>
            <w:tcW w:w="2127" w:type="dxa"/>
          </w:tcPr>
          <w:p w14:paraId="57EF3329" w14:textId="77777777" w:rsidR="00967450" w:rsidRDefault="00967450" w:rsidP="00593FDB">
            <w:pPr>
              <w:pStyle w:val="TableParagraph"/>
              <w:spacing w:before="21"/>
            </w:pPr>
            <w:r>
              <w:rPr>
                <w:spacing w:val="-2"/>
              </w:rPr>
              <w:t>October</w:t>
            </w:r>
          </w:p>
        </w:tc>
        <w:tc>
          <w:tcPr>
            <w:tcW w:w="1985" w:type="dxa"/>
          </w:tcPr>
          <w:p w14:paraId="0E8A7ED8" w14:textId="77777777" w:rsidR="00967450" w:rsidRDefault="00967450" w:rsidP="00593FDB">
            <w:pPr>
              <w:pStyle w:val="TableParagraph"/>
              <w:spacing w:before="21"/>
            </w:pPr>
            <w:r>
              <w:rPr>
                <w:spacing w:val="-2"/>
              </w:rPr>
              <w:t>February</w:t>
            </w:r>
          </w:p>
        </w:tc>
        <w:tc>
          <w:tcPr>
            <w:tcW w:w="2410" w:type="dxa"/>
          </w:tcPr>
          <w:p w14:paraId="7230DADD" w14:textId="77777777" w:rsidR="00967450" w:rsidRDefault="00967450" w:rsidP="00593FDB">
            <w:pPr>
              <w:pStyle w:val="TableParagraph"/>
              <w:spacing w:before="21"/>
              <w:ind w:left="106"/>
            </w:pPr>
            <w:r>
              <w:rPr>
                <w:spacing w:val="-4"/>
              </w:rPr>
              <w:t>June</w:t>
            </w:r>
          </w:p>
        </w:tc>
      </w:tr>
      <w:tr w:rsidR="00967450" w14:paraId="5190DC45" w14:textId="77777777" w:rsidTr="00593FDB">
        <w:trPr>
          <w:trHeight w:val="297"/>
        </w:trPr>
        <w:tc>
          <w:tcPr>
            <w:tcW w:w="4277" w:type="dxa"/>
          </w:tcPr>
          <w:p w14:paraId="31E3E5B2" w14:textId="77777777" w:rsidR="00967450" w:rsidRDefault="00967450" w:rsidP="00593FDB">
            <w:pPr>
              <w:pStyle w:val="TableParagraph"/>
              <w:spacing w:before="21"/>
              <w:rPr>
                <w:b/>
              </w:rPr>
            </w:pPr>
            <w:r>
              <w:rPr>
                <w:b/>
              </w:rPr>
              <w:t>Career</w:t>
            </w:r>
            <w:r>
              <w:rPr>
                <w:b/>
                <w:spacing w:val="-7"/>
              </w:rPr>
              <w:t xml:space="preserve"> </w:t>
            </w:r>
            <w:r>
              <w:rPr>
                <w:b/>
              </w:rPr>
              <w:t>development</w:t>
            </w:r>
            <w:r>
              <w:rPr>
                <w:b/>
                <w:spacing w:val="-6"/>
              </w:rPr>
              <w:t xml:space="preserve"> </w:t>
            </w:r>
            <w:r>
              <w:rPr>
                <w:b/>
                <w:spacing w:val="-2"/>
              </w:rPr>
              <w:t>conversations</w:t>
            </w:r>
          </w:p>
        </w:tc>
        <w:tc>
          <w:tcPr>
            <w:tcW w:w="2127" w:type="dxa"/>
          </w:tcPr>
          <w:p w14:paraId="0EEF9B1C" w14:textId="77777777" w:rsidR="00967450" w:rsidRDefault="00967450" w:rsidP="00593FDB">
            <w:pPr>
              <w:pStyle w:val="TableParagraph"/>
              <w:spacing w:before="21"/>
            </w:pPr>
            <w:r>
              <w:rPr>
                <w:spacing w:val="-2"/>
              </w:rPr>
              <w:t>October</w:t>
            </w:r>
          </w:p>
        </w:tc>
        <w:tc>
          <w:tcPr>
            <w:tcW w:w="1985" w:type="dxa"/>
          </w:tcPr>
          <w:p w14:paraId="191E328D" w14:textId="77777777" w:rsidR="00967450" w:rsidRDefault="00967450" w:rsidP="00593FDB">
            <w:pPr>
              <w:pStyle w:val="TableParagraph"/>
              <w:spacing w:before="21"/>
            </w:pPr>
            <w:r>
              <w:rPr>
                <w:spacing w:val="-2"/>
              </w:rPr>
              <w:t>February</w:t>
            </w:r>
          </w:p>
        </w:tc>
        <w:tc>
          <w:tcPr>
            <w:tcW w:w="2410" w:type="dxa"/>
          </w:tcPr>
          <w:p w14:paraId="36861999" w14:textId="77777777" w:rsidR="00967450" w:rsidRDefault="00967450" w:rsidP="00593FDB">
            <w:pPr>
              <w:pStyle w:val="TableParagraph"/>
              <w:spacing w:before="21"/>
              <w:ind w:left="106"/>
            </w:pPr>
            <w:r>
              <w:rPr>
                <w:spacing w:val="-4"/>
              </w:rPr>
              <w:t>June</w:t>
            </w:r>
          </w:p>
        </w:tc>
      </w:tr>
      <w:tr w:rsidR="00967450" w14:paraId="6EF2CF2C" w14:textId="77777777" w:rsidTr="00593FDB">
        <w:trPr>
          <w:trHeight w:val="294"/>
        </w:trPr>
        <w:tc>
          <w:tcPr>
            <w:tcW w:w="4277" w:type="dxa"/>
          </w:tcPr>
          <w:p w14:paraId="3D5F2D2A" w14:textId="77777777" w:rsidR="00967450" w:rsidRDefault="00967450" w:rsidP="00593FDB">
            <w:pPr>
              <w:pStyle w:val="TableParagraph"/>
              <w:spacing w:before="21"/>
              <w:rPr>
                <w:b/>
              </w:rPr>
            </w:pPr>
            <w:r>
              <w:rPr>
                <w:b/>
              </w:rPr>
              <w:t>Applications</w:t>
            </w:r>
            <w:r>
              <w:rPr>
                <w:b/>
                <w:spacing w:val="-9"/>
              </w:rPr>
              <w:t xml:space="preserve"> </w:t>
            </w:r>
            <w:r>
              <w:rPr>
                <w:b/>
                <w:spacing w:val="-4"/>
              </w:rPr>
              <w:t>open</w:t>
            </w:r>
          </w:p>
        </w:tc>
        <w:tc>
          <w:tcPr>
            <w:tcW w:w="2127" w:type="dxa"/>
          </w:tcPr>
          <w:p w14:paraId="075485E5" w14:textId="77777777" w:rsidR="00967450" w:rsidRDefault="00967450" w:rsidP="00593FDB">
            <w:pPr>
              <w:pStyle w:val="TableParagraph"/>
              <w:spacing w:before="21"/>
            </w:pPr>
            <w:r>
              <w:rPr>
                <w:spacing w:val="-2"/>
              </w:rPr>
              <w:t>Mid-October</w:t>
            </w:r>
          </w:p>
        </w:tc>
        <w:tc>
          <w:tcPr>
            <w:tcW w:w="1985" w:type="dxa"/>
          </w:tcPr>
          <w:p w14:paraId="50A1494E" w14:textId="77777777" w:rsidR="00967450" w:rsidRDefault="00967450" w:rsidP="00593FDB">
            <w:pPr>
              <w:pStyle w:val="TableParagraph"/>
              <w:spacing w:before="21"/>
            </w:pPr>
            <w:r>
              <w:rPr>
                <w:spacing w:val="-2"/>
              </w:rPr>
              <w:t>Mid-February</w:t>
            </w:r>
          </w:p>
        </w:tc>
        <w:tc>
          <w:tcPr>
            <w:tcW w:w="2410" w:type="dxa"/>
          </w:tcPr>
          <w:p w14:paraId="56860821" w14:textId="77777777" w:rsidR="00967450" w:rsidRDefault="00967450" w:rsidP="00593FDB">
            <w:pPr>
              <w:pStyle w:val="TableParagraph"/>
              <w:spacing w:before="21"/>
              <w:ind w:left="106"/>
            </w:pPr>
            <w:r>
              <w:rPr>
                <w:spacing w:val="-2"/>
              </w:rPr>
              <w:t>Mid-</w:t>
            </w:r>
            <w:r>
              <w:rPr>
                <w:spacing w:val="-4"/>
              </w:rPr>
              <w:t>June</w:t>
            </w:r>
          </w:p>
        </w:tc>
      </w:tr>
      <w:tr w:rsidR="00967450" w14:paraId="09943F5E" w14:textId="77777777" w:rsidTr="00593FDB">
        <w:trPr>
          <w:trHeight w:val="297"/>
        </w:trPr>
        <w:tc>
          <w:tcPr>
            <w:tcW w:w="4277" w:type="dxa"/>
          </w:tcPr>
          <w:p w14:paraId="7402CE7B" w14:textId="77777777" w:rsidR="00967450" w:rsidRDefault="00967450" w:rsidP="00593FDB">
            <w:pPr>
              <w:pStyle w:val="TableParagraph"/>
              <w:spacing w:before="21"/>
              <w:rPr>
                <w:b/>
              </w:rPr>
            </w:pPr>
            <w:r>
              <w:rPr>
                <w:b/>
              </w:rPr>
              <w:t>Head</w:t>
            </w:r>
            <w:r>
              <w:rPr>
                <w:b/>
                <w:spacing w:val="-7"/>
              </w:rPr>
              <w:t xml:space="preserve"> </w:t>
            </w:r>
            <w:r>
              <w:rPr>
                <w:b/>
              </w:rPr>
              <w:t>of</w:t>
            </w:r>
            <w:r>
              <w:rPr>
                <w:b/>
                <w:spacing w:val="-4"/>
              </w:rPr>
              <w:t xml:space="preserve"> </w:t>
            </w:r>
            <w:r>
              <w:rPr>
                <w:b/>
              </w:rPr>
              <w:t>School</w:t>
            </w:r>
            <w:r>
              <w:rPr>
                <w:b/>
                <w:spacing w:val="-5"/>
              </w:rPr>
              <w:t xml:space="preserve"> </w:t>
            </w:r>
            <w:r>
              <w:rPr>
                <w:b/>
              </w:rPr>
              <w:t>developmental</w:t>
            </w:r>
            <w:r>
              <w:rPr>
                <w:b/>
                <w:spacing w:val="-4"/>
              </w:rPr>
              <w:t xml:space="preserve"> </w:t>
            </w:r>
            <w:r>
              <w:rPr>
                <w:b/>
                <w:spacing w:val="-2"/>
              </w:rPr>
              <w:t>review</w:t>
            </w:r>
          </w:p>
        </w:tc>
        <w:tc>
          <w:tcPr>
            <w:tcW w:w="2127" w:type="dxa"/>
          </w:tcPr>
          <w:p w14:paraId="2AB83C7F" w14:textId="77777777" w:rsidR="00967450" w:rsidRDefault="00967450" w:rsidP="00593FDB">
            <w:pPr>
              <w:pStyle w:val="TableParagraph"/>
              <w:spacing w:before="21"/>
            </w:pPr>
            <w:r>
              <w:rPr>
                <w:spacing w:val="-2"/>
              </w:rPr>
              <w:t>November</w:t>
            </w:r>
          </w:p>
        </w:tc>
        <w:tc>
          <w:tcPr>
            <w:tcW w:w="1985" w:type="dxa"/>
          </w:tcPr>
          <w:p w14:paraId="78F598B1" w14:textId="77777777" w:rsidR="00967450" w:rsidRDefault="00967450" w:rsidP="00593FDB">
            <w:pPr>
              <w:pStyle w:val="TableParagraph"/>
              <w:spacing w:before="21"/>
            </w:pPr>
            <w:r>
              <w:rPr>
                <w:spacing w:val="-2"/>
              </w:rPr>
              <w:t>March</w:t>
            </w:r>
          </w:p>
        </w:tc>
        <w:tc>
          <w:tcPr>
            <w:tcW w:w="2410" w:type="dxa"/>
          </w:tcPr>
          <w:p w14:paraId="00EFC63A" w14:textId="77777777" w:rsidR="00967450" w:rsidRDefault="00967450" w:rsidP="00593FDB">
            <w:pPr>
              <w:pStyle w:val="TableParagraph"/>
              <w:spacing w:before="21"/>
              <w:ind w:left="106"/>
            </w:pPr>
            <w:r>
              <w:rPr>
                <w:spacing w:val="-4"/>
              </w:rPr>
              <w:t>July</w:t>
            </w:r>
          </w:p>
        </w:tc>
      </w:tr>
      <w:tr w:rsidR="00967450" w14:paraId="2370EFC2" w14:textId="77777777" w:rsidTr="00593FDB">
        <w:trPr>
          <w:trHeight w:val="294"/>
        </w:trPr>
        <w:tc>
          <w:tcPr>
            <w:tcW w:w="4277" w:type="dxa"/>
          </w:tcPr>
          <w:p w14:paraId="174FB7A5" w14:textId="77777777" w:rsidR="00967450" w:rsidRDefault="00967450" w:rsidP="00593FDB">
            <w:pPr>
              <w:pStyle w:val="TableParagraph"/>
              <w:spacing w:before="21"/>
              <w:rPr>
                <w:b/>
              </w:rPr>
            </w:pPr>
            <w:r>
              <w:rPr>
                <w:b/>
              </w:rPr>
              <w:t>Application</w:t>
            </w:r>
            <w:r>
              <w:rPr>
                <w:b/>
                <w:spacing w:val="-8"/>
              </w:rPr>
              <w:t xml:space="preserve"> </w:t>
            </w:r>
            <w:r>
              <w:rPr>
                <w:b/>
              </w:rPr>
              <w:t>submission</w:t>
            </w:r>
            <w:r>
              <w:rPr>
                <w:b/>
                <w:spacing w:val="-8"/>
              </w:rPr>
              <w:t xml:space="preserve"> </w:t>
            </w:r>
            <w:r>
              <w:rPr>
                <w:b/>
                <w:spacing w:val="-2"/>
              </w:rPr>
              <w:t>deadline</w:t>
            </w:r>
          </w:p>
        </w:tc>
        <w:tc>
          <w:tcPr>
            <w:tcW w:w="2127" w:type="dxa"/>
          </w:tcPr>
          <w:p w14:paraId="6844E049" w14:textId="77777777" w:rsidR="00967450" w:rsidRDefault="00967450" w:rsidP="00593FDB">
            <w:pPr>
              <w:pStyle w:val="TableParagraph"/>
              <w:spacing w:before="21"/>
            </w:pPr>
            <w:r>
              <w:t>End</w:t>
            </w:r>
            <w:r>
              <w:rPr>
                <w:spacing w:val="-2"/>
              </w:rPr>
              <w:t xml:space="preserve"> November</w:t>
            </w:r>
          </w:p>
        </w:tc>
        <w:tc>
          <w:tcPr>
            <w:tcW w:w="1985" w:type="dxa"/>
          </w:tcPr>
          <w:p w14:paraId="355D4093" w14:textId="77777777" w:rsidR="00967450" w:rsidRDefault="00967450" w:rsidP="00593FDB">
            <w:pPr>
              <w:pStyle w:val="TableParagraph"/>
              <w:spacing w:before="21"/>
            </w:pPr>
            <w:r>
              <w:t>End</w:t>
            </w:r>
            <w:r>
              <w:rPr>
                <w:spacing w:val="-2"/>
              </w:rPr>
              <w:t xml:space="preserve"> March</w:t>
            </w:r>
          </w:p>
        </w:tc>
        <w:tc>
          <w:tcPr>
            <w:tcW w:w="2410" w:type="dxa"/>
          </w:tcPr>
          <w:p w14:paraId="558326B6" w14:textId="77777777" w:rsidR="00967450" w:rsidRDefault="00967450" w:rsidP="00593FDB">
            <w:pPr>
              <w:pStyle w:val="TableParagraph"/>
              <w:spacing w:before="21"/>
              <w:ind w:left="106"/>
            </w:pPr>
            <w:r>
              <w:t>End</w:t>
            </w:r>
            <w:r>
              <w:rPr>
                <w:spacing w:val="-2"/>
              </w:rPr>
              <w:t xml:space="preserve"> </w:t>
            </w:r>
            <w:r>
              <w:rPr>
                <w:spacing w:val="-4"/>
              </w:rPr>
              <w:t>July</w:t>
            </w:r>
          </w:p>
        </w:tc>
      </w:tr>
      <w:tr w:rsidR="00967450" w14:paraId="56C47293" w14:textId="77777777" w:rsidTr="00593FDB">
        <w:trPr>
          <w:trHeight w:val="297"/>
        </w:trPr>
        <w:tc>
          <w:tcPr>
            <w:tcW w:w="4277" w:type="dxa"/>
          </w:tcPr>
          <w:p w14:paraId="3EAA9E93" w14:textId="77777777" w:rsidR="00967450" w:rsidRDefault="00967450" w:rsidP="00593FDB">
            <w:pPr>
              <w:pStyle w:val="TableParagraph"/>
              <w:spacing w:before="21"/>
              <w:rPr>
                <w:b/>
              </w:rPr>
            </w:pPr>
            <w:r>
              <w:rPr>
                <w:b/>
              </w:rPr>
              <w:t>Eligibility</w:t>
            </w:r>
            <w:r>
              <w:rPr>
                <w:b/>
                <w:spacing w:val="-7"/>
              </w:rPr>
              <w:t xml:space="preserve"> </w:t>
            </w:r>
            <w:r>
              <w:rPr>
                <w:b/>
              </w:rPr>
              <w:t>and</w:t>
            </w:r>
            <w:r>
              <w:rPr>
                <w:b/>
                <w:spacing w:val="-7"/>
              </w:rPr>
              <w:t xml:space="preserve"> </w:t>
            </w:r>
            <w:r>
              <w:rPr>
                <w:b/>
              </w:rPr>
              <w:t>completeness</w:t>
            </w:r>
            <w:r>
              <w:rPr>
                <w:b/>
                <w:spacing w:val="-6"/>
              </w:rPr>
              <w:t xml:space="preserve"> </w:t>
            </w:r>
            <w:r>
              <w:rPr>
                <w:b/>
                <w:spacing w:val="-2"/>
              </w:rPr>
              <w:t>check</w:t>
            </w:r>
          </w:p>
        </w:tc>
        <w:tc>
          <w:tcPr>
            <w:tcW w:w="2127" w:type="dxa"/>
          </w:tcPr>
          <w:p w14:paraId="3292309D" w14:textId="77777777" w:rsidR="00967450" w:rsidRDefault="00967450" w:rsidP="00593FDB">
            <w:pPr>
              <w:pStyle w:val="TableParagraph"/>
              <w:spacing w:before="21"/>
            </w:pPr>
            <w:r>
              <w:t>Early</w:t>
            </w:r>
            <w:r>
              <w:rPr>
                <w:spacing w:val="-3"/>
              </w:rPr>
              <w:t xml:space="preserve"> </w:t>
            </w:r>
            <w:r>
              <w:rPr>
                <w:spacing w:val="-2"/>
              </w:rPr>
              <w:t>December</w:t>
            </w:r>
          </w:p>
        </w:tc>
        <w:tc>
          <w:tcPr>
            <w:tcW w:w="1985" w:type="dxa"/>
          </w:tcPr>
          <w:p w14:paraId="2D5FCE41" w14:textId="77777777" w:rsidR="00967450" w:rsidRDefault="00967450" w:rsidP="00593FDB">
            <w:pPr>
              <w:pStyle w:val="TableParagraph"/>
              <w:spacing w:before="21"/>
            </w:pPr>
            <w:r>
              <w:t>Early</w:t>
            </w:r>
            <w:r>
              <w:rPr>
                <w:spacing w:val="-5"/>
              </w:rPr>
              <w:t xml:space="preserve"> </w:t>
            </w:r>
            <w:r>
              <w:rPr>
                <w:spacing w:val="-2"/>
              </w:rPr>
              <w:t>April</w:t>
            </w:r>
          </w:p>
        </w:tc>
        <w:tc>
          <w:tcPr>
            <w:tcW w:w="2410" w:type="dxa"/>
          </w:tcPr>
          <w:p w14:paraId="4F785793" w14:textId="77777777" w:rsidR="00967450" w:rsidRDefault="00967450" w:rsidP="00593FDB">
            <w:pPr>
              <w:pStyle w:val="TableParagraph"/>
              <w:spacing w:before="21"/>
              <w:ind w:left="106"/>
            </w:pPr>
            <w:r>
              <w:t>Early</w:t>
            </w:r>
            <w:r>
              <w:rPr>
                <w:spacing w:val="-5"/>
              </w:rPr>
              <w:t xml:space="preserve"> </w:t>
            </w:r>
            <w:r>
              <w:rPr>
                <w:spacing w:val="-2"/>
              </w:rPr>
              <w:t>August</w:t>
            </w:r>
          </w:p>
        </w:tc>
      </w:tr>
      <w:tr w:rsidR="00967450" w14:paraId="311CCB79" w14:textId="77777777" w:rsidTr="00593FDB">
        <w:trPr>
          <w:trHeight w:val="294"/>
        </w:trPr>
        <w:tc>
          <w:tcPr>
            <w:tcW w:w="4277" w:type="dxa"/>
          </w:tcPr>
          <w:p w14:paraId="496C58E1" w14:textId="77777777" w:rsidR="00967450" w:rsidRDefault="00967450" w:rsidP="00593FDB">
            <w:pPr>
              <w:pStyle w:val="TableParagraph"/>
              <w:spacing w:before="21"/>
              <w:rPr>
                <w:b/>
              </w:rPr>
            </w:pPr>
            <w:r>
              <w:rPr>
                <w:b/>
              </w:rPr>
              <w:t>Referees</w:t>
            </w:r>
            <w:r>
              <w:rPr>
                <w:b/>
                <w:spacing w:val="-9"/>
              </w:rPr>
              <w:t xml:space="preserve"> </w:t>
            </w:r>
            <w:r>
              <w:rPr>
                <w:b/>
              </w:rPr>
              <w:t>/</w:t>
            </w:r>
            <w:r>
              <w:rPr>
                <w:b/>
                <w:spacing w:val="-4"/>
              </w:rPr>
              <w:t xml:space="preserve"> </w:t>
            </w:r>
            <w:r>
              <w:rPr>
                <w:b/>
              </w:rPr>
              <w:t>external</w:t>
            </w:r>
            <w:r>
              <w:rPr>
                <w:b/>
                <w:spacing w:val="-4"/>
              </w:rPr>
              <w:t xml:space="preserve"> </w:t>
            </w:r>
            <w:r>
              <w:rPr>
                <w:b/>
              </w:rPr>
              <w:t>assessment</w:t>
            </w:r>
            <w:r>
              <w:rPr>
                <w:b/>
                <w:spacing w:val="-7"/>
              </w:rPr>
              <w:t xml:space="preserve"> </w:t>
            </w:r>
            <w:r>
              <w:rPr>
                <w:b/>
                <w:spacing w:val="-2"/>
              </w:rPr>
              <w:t>invited</w:t>
            </w:r>
          </w:p>
        </w:tc>
        <w:tc>
          <w:tcPr>
            <w:tcW w:w="2127" w:type="dxa"/>
          </w:tcPr>
          <w:p w14:paraId="5C9A83A8" w14:textId="77777777" w:rsidR="00967450" w:rsidRDefault="00967450" w:rsidP="00593FDB">
            <w:pPr>
              <w:pStyle w:val="TableParagraph"/>
              <w:spacing w:before="21"/>
            </w:pPr>
            <w:r>
              <w:rPr>
                <w:spacing w:val="-5"/>
              </w:rPr>
              <w:t>N/A</w:t>
            </w:r>
          </w:p>
        </w:tc>
        <w:tc>
          <w:tcPr>
            <w:tcW w:w="1985" w:type="dxa"/>
          </w:tcPr>
          <w:p w14:paraId="2EB9AEA8" w14:textId="77777777" w:rsidR="00967450" w:rsidRDefault="00967450" w:rsidP="00593FDB">
            <w:pPr>
              <w:pStyle w:val="TableParagraph"/>
              <w:spacing w:before="21"/>
            </w:pPr>
            <w:r>
              <w:t>Early</w:t>
            </w:r>
            <w:r>
              <w:rPr>
                <w:spacing w:val="-5"/>
              </w:rPr>
              <w:t xml:space="preserve"> </w:t>
            </w:r>
            <w:r>
              <w:rPr>
                <w:spacing w:val="-2"/>
              </w:rPr>
              <w:t>April</w:t>
            </w:r>
          </w:p>
        </w:tc>
        <w:tc>
          <w:tcPr>
            <w:tcW w:w="2410" w:type="dxa"/>
          </w:tcPr>
          <w:p w14:paraId="246E28B7" w14:textId="77777777" w:rsidR="00967450" w:rsidRDefault="00967450" w:rsidP="00593FDB">
            <w:pPr>
              <w:pStyle w:val="TableParagraph"/>
              <w:spacing w:before="21"/>
              <w:ind w:left="106"/>
            </w:pPr>
            <w:r>
              <w:t>Early</w:t>
            </w:r>
            <w:r>
              <w:rPr>
                <w:spacing w:val="-5"/>
              </w:rPr>
              <w:t xml:space="preserve"> </w:t>
            </w:r>
            <w:r>
              <w:rPr>
                <w:spacing w:val="-2"/>
              </w:rPr>
              <w:t>August</w:t>
            </w:r>
          </w:p>
        </w:tc>
      </w:tr>
      <w:tr w:rsidR="00967450" w14:paraId="4B194079" w14:textId="77777777" w:rsidTr="00593FDB">
        <w:trPr>
          <w:trHeight w:val="505"/>
        </w:trPr>
        <w:tc>
          <w:tcPr>
            <w:tcW w:w="4277" w:type="dxa"/>
          </w:tcPr>
          <w:p w14:paraId="38B6B660" w14:textId="77777777" w:rsidR="00967450" w:rsidRDefault="00967450" w:rsidP="00593FDB">
            <w:pPr>
              <w:pStyle w:val="TableParagraph"/>
              <w:tabs>
                <w:tab w:val="left" w:pos="1449"/>
                <w:tab w:val="left" w:pos="1790"/>
                <w:tab w:val="left" w:pos="2910"/>
              </w:tabs>
              <w:spacing w:line="254" w:lineRule="exact"/>
              <w:ind w:right="95"/>
              <w:rPr>
                <w:b/>
              </w:rPr>
            </w:pPr>
            <w:r>
              <w:rPr>
                <w:b/>
                <w:spacing w:val="-2"/>
              </w:rPr>
              <w:t>Reference</w:t>
            </w:r>
            <w:r>
              <w:rPr>
                <w:b/>
              </w:rPr>
              <w:tab/>
            </w:r>
            <w:r>
              <w:rPr>
                <w:b/>
                <w:spacing w:val="-10"/>
              </w:rPr>
              <w:t>/</w:t>
            </w:r>
            <w:r>
              <w:rPr>
                <w:b/>
              </w:rPr>
              <w:tab/>
            </w:r>
            <w:r>
              <w:rPr>
                <w:b/>
                <w:spacing w:val="-2"/>
              </w:rPr>
              <w:t>external</w:t>
            </w:r>
            <w:r>
              <w:rPr>
                <w:b/>
              </w:rPr>
              <w:tab/>
            </w:r>
            <w:r>
              <w:rPr>
                <w:b/>
                <w:spacing w:val="-2"/>
              </w:rPr>
              <w:t>assessment period</w:t>
            </w:r>
          </w:p>
        </w:tc>
        <w:tc>
          <w:tcPr>
            <w:tcW w:w="2127" w:type="dxa"/>
          </w:tcPr>
          <w:p w14:paraId="547F5D69" w14:textId="77777777" w:rsidR="00967450" w:rsidRDefault="00967450" w:rsidP="00593FDB">
            <w:pPr>
              <w:pStyle w:val="TableParagraph"/>
              <w:spacing w:before="127"/>
            </w:pPr>
            <w:r>
              <w:rPr>
                <w:spacing w:val="-5"/>
              </w:rPr>
              <w:t>N/A</w:t>
            </w:r>
          </w:p>
        </w:tc>
        <w:tc>
          <w:tcPr>
            <w:tcW w:w="1985" w:type="dxa"/>
          </w:tcPr>
          <w:p w14:paraId="352F6B7F" w14:textId="77777777" w:rsidR="00967450" w:rsidRDefault="00967450" w:rsidP="00593FDB">
            <w:pPr>
              <w:pStyle w:val="TableParagraph"/>
              <w:spacing w:before="127"/>
              <w:ind w:left="106"/>
            </w:pPr>
            <w:r>
              <w:rPr>
                <w:spacing w:val="-2"/>
              </w:rPr>
              <w:t>April</w:t>
            </w:r>
          </w:p>
        </w:tc>
        <w:tc>
          <w:tcPr>
            <w:tcW w:w="2410" w:type="dxa"/>
          </w:tcPr>
          <w:p w14:paraId="773BC59E" w14:textId="77777777" w:rsidR="00967450" w:rsidRDefault="00967450" w:rsidP="00593FDB">
            <w:pPr>
              <w:pStyle w:val="TableParagraph"/>
              <w:spacing w:before="127"/>
              <w:ind w:left="106"/>
            </w:pPr>
            <w:r>
              <w:rPr>
                <w:spacing w:val="-2"/>
              </w:rPr>
              <w:t>August</w:t>
            </w:r>
          </w:p>
        </w:tc>
      </w:tr>
      <w:tr w:rsidR="00967450" w14:paraId="265F6A1C" w14:textId="77777777" w:rsidTr="00593FDB">
        <w:trPr>
          <w:trHeight w:val="504"/>
        </w:trPr>
        <w:tc>
          <w:tcPr>
            <w:tcW w:w="4277" w:type="dxa"/>
          </w:tcPr>
          <w:p w14:paraId="22CB4863" w14:textId="77777777" w:rsidR="00967450" w:rsidRDefault="00967450" w:rsidP="00593FDB">
            <w:pPr>
              <w:pStyle w:val="TableParagraph"/>
              <w:tabs>
                <w:tab w:val="left" w:pos="652"/>
                <w:tab w:val="left" w:pos="1698"/>
                <w:tab w:val="left" w:pos="3038"/>
                <w:tab w:val="left" w:pos="3326"/>
              </w:tabs>
              <w:spacing w:line="254" w:lineRule="exact"/>
              <w:ind w:right="95"/>
              <w:rPr>
                <w:b/>
              </w:rPr>
            </w:pPr>
            <w:r>
              <w:rPr>
                <w:b/>
                <w:spacing w:val="-6"/>
              </w:rPr>
              <w:t>HR</w:t>
            </w:r>
            <w:r>
              <w:rPr>
                <w:b/>
              </w:rPr>
              <w:tab/>
            </w:r>
            <w:r>
              <w:rPr>
                <w:b/>
                <w:spacing w:val="-2"/>
              </w:rPr>
              <w:t>collates</w:t>
            </w:r>
            <w:r>
              <w:rPr>
                <w:b/>
              </w:rPr>
              <w:tab/>
            </w:r>
            <w:r>
              <w:rPr>
                <w:b/>
                <w:spacing w:val="-2"/>
              </w:rPr>
              <w:t>references</w:t>
            </w:r>
            <w:r>
              <w:rPr>
                <w:b/>
              </w:rPr>
              <w:tab/>
            </w:r>
            <w:r>
              <w:rPr>
                <w:b/>
                <w:spacing w:val="-10"/>
              </w:rPr>
              <w:t>/</w:t>
            </w:r>
            <w:r>
              <w:rPr>
                <w:b/>
              </w:rPr>
              <w:tab/>
            </w:r>
            <w:r>
              <w:rPr>
                <w:b/>
                <w:spacing w:val="-2"/>
              </w:rPr>
              <w:t>external assessment</w:t>
            </w:r>
          </w:p>
        </w:tc>
        <w:tc>
          <w:tcPr>
            <w:tcW w:w="2127" w:type="dxa"/>
          </w:tcPr>
          <w:p w14:paraId="6BA4BD0D" w14:textId="77777777" w:rsidR="00967450" w:rsidRDefault="00967450" w:rsidP="00593FDB">
            <w:pPr>
              <w:pStyle w:val="TableParagraph"/>
              <w:spacing w:before="125"/>
            </w:pPr>
            <w:r>
              <w:rPr>
                <w:spacing w:val="-5"/>
              </w:rPr>
              <w:t>N/A</w:t>
            </w:r>
          </w:p>
        </w:tc>
        <w:tc>
          <w:tcPr>
            <w:tcW w:w="1985" w:type="dxa"/>
          </w:tcPr>
          <w:p w14:paraId="29F599AE" w14:textId="77777777" w:rsidR="00967450" w:rsidRDefault="00967450" w:rsidP="00593FDB">
            <w:pPr>
              <w:pStyle w:val="TableParagraph"/>
              <w:spacing w:before="125"/>
              <w:ind w:left="106"/>
            </w:pPr>
            <w:r>
              <w:t>Late</w:t>
            </w:r>
            <w:r>
              <w:rPr>
                <w:spacing w:val="-3"/>
              </w:rPr>
              <w:t xml:space="preserve"> </w:t>
            </w:r>
            <w:r>
              <w:rPr>
                <w:spacing w:val="-2"/>
              </w:rPr>
              <w:t>April</w:t>
            </w:r>
          </w:p>
        </w:tc>
        <w:tc>
          <w:tcPr>
            <w:tcW w:w="2410" w:type="dxa"/>
          </w:tcPr>
          <w:p w14:paraId="4E1568B9" w14:textId="77777777" w:rsidR="00967450" w:rsidRDefault="00967450" w:rsidP="00593FDB">
            <w:pPr>
              <w:pStyle w:val="TableParagraph"/>
              <w:spacing w:before="125"/>
              <w:ind w:left="106"/>
            </w:pPr>
            <w:r>
              <w:t>Late</w:t>
            </w:r>
            <w:r>
              <w:rPr>
                <w:spacing w:val="-1"/>
              </w:rPr>
              <w:t xml:space="preserve"> </w:t>
            </w:r>
            <w:r>
              <w:rPr>
                <w:spacing w:val="-2"/>
              </w:rPr>
              <w:t>August</w:t>
            </w:r>
          </w:p>
        </w:tc>
      </w:tr>
      <w:tr w:rsidR="00967450" w14:paraId="30F2974F" w14:textId="77777777" w:rsidTr="00593FDB">
        <w:trPr>
          <w:trHeight w:val="293"/>
        </w:trPr>
        <w:tc>
          <w:tcPr>
            <w:tcW w:w="4277" w:type="dxa"/>
          </w:tcPr>
          <w:p w14:paraId="3576730A" w14:textId="77777777" w:rsidR="00967450" w:rsidRDefault="00967450" w:rsidP="00593FDB">
            <w:pPr>
              <w:pStyle w:val="TableParagraph"/>
              <w:spacing w:before="17"/>
              <w:rPr>
                <w:b/>
              </w:rPr>
            </w:pPr>
            <w:r>
              <w:rPr>
                <w:b/>
              </w:rPr>
              <w:t>Application</w:t>
            </w:r>
            <w:r>
              <w:rPr>
                <w:b/>
                <w:spacing w:val="-5"/>
              </w:rPr>
              <w:t xml:space="preserve"> </w:t>
            </w:r>
            <w:r>
              <w:rPr>
                <w:b/>
              </w:rPr>
              <w:t>pack</w:t>
            </w:r>
            <w:r>
              <w:rPr>
                <w:b/>
                <w:spacing w:val="-6"/>
              </w:rPr>
              <w:t xml:space="preserve"> </w:t>
            </w:r>
            <w:r>
              <w:rPr>
                <w:b/>
                <w:spacing w:val="-2"/>
              </w:rPr>
              <w:t>finalised</w:t>
            </w:r>
          </w:p>
        </w:tc>
        <w:tc>
          <w:tcPr>
            <w:tcW w:w="2127" w:type="dxa"/>
          </w:tcPr>
          <w:p w14:paraId="1C280952" w14:textId="77777777" w:rsidR="00967450" w:rsidRDefault="00967450" w:rsidP="00593FDB">
            <w:pPr>
              <w:pStyle w:val="TableParagraph"/>
              <w:spacing w:before="17"/>
            </w:pPr>
            <w:r>
              <w:t>Mid</w:t>
            </w:r>
            <w:r>
              <w:rPr>
                <w:spacing w:val="-2"/>
              </w:rPr>
              <w:t xml:space="preserve"> December</w:t>
            </w:r>
          </w:p>
        </w:tc>
        <w:tc>
          <w:tcPr>
            <w:tcW w:w="1985" w:type="dxa"/>
          </w:tcPr>
          <w:p w14:paraId="46FA5B97" w14:textId="77777777" w:rsidR="00967450" w:rsidRDefault="00967450" w:rsidP="00593FDB">
            <w:pPr>
              <w:pStyle w:val="TableParagraph"/>
              <w:spacing w:before="17"/>
            </w:pPr>
            <w:r>
              <w:t>Early</w:t>
            </w:r>
            <w:r>
              <w:rPr>
                <w:spacing w:val="-5"/>
              </w:rPr>
              <w:t xml:space="preserve"> May</w:t>
            </w:r>
          </w:p>
        </w:tc>
        <w:tc>
          <w:tcPr>
            <w:tcW w:w="2410" w:type="dxa"/>
          </w:tcPr>
          <w:p w14:paraId="0D9890AB" w14:textId="77777777" w:rsidR="00967450" w:rsidRDefault="00967450" w:rsidP="00593FDB">
            <w:pPr>
              <w:pStyle w:val="TableParagraph"/>
              <w:spacing w:before="17"/>
              <w:ind w:left="106"/>
            </w:pPr>
            <w:r>
              <w:t>Early</w:t>
            </w:r>
            <w:r>
              <w:rPr>
                <w:spacing w:val="-3"/>
              </w:rPr>
              <w:t xml:space="preserve"> </w:t>
            </w:r>
            <w:r>
              <w:rPr>
                <w:spacing w:val="-2"/>
              </w:rPr>
              <w:t>September</w:t>
            </w:r>
          </w:p>
        </w:tc>
      </w:tr>
      <w:tr w:rsidR="00967450" w14:paraId="079CE8FF" w14:textId="77777777" w:rsidTr="00593FDB">
        <w:trPr>
          <w:trHeight w:val="294"/>
        </w:trPr>
        <w:tc>
          <w:tcPr>
            <w:tcW w:w="4277" w:type="dxa"/>
          </w:tcPr>
          <w:p w14:paraId="65A38B76" w14:textId="77777777" w:rsidR="00967450" w:rsidRDefault="00967450" w:rsidP="00593FDB">
            <w:pPr>
              <w:pStyle w:val="TableParagraph"/>
              <w:spacing w:before="21"/>
              <w:rPr>
                <w:b/>
              </w:rPr>
            </w:pPr>
            <w:r>
              <w:rPr>
                <w:b/>
              </w:rPr>
              <w:t>Promotions</w:t>
            </w:r>
            <w:r>
              <w:rPr>
                <w:b/>
                <w:spacing w:val="-8"/>
              </w:rPr>
              <w:t xml:space="preserve"> </w:t>
            </w:r>
            <w:r>
              <w:rPr>
                <w:b/>
                <w:spacing w:val="-4"/>
              </w:rPr>
              <w:t>Panel</w:t>
            </w:r>
          </w:p>
        </w:tc>
        <w:tc>
          <w:tcPr>
            <w:tcW w:w="2127" w:type="dxa"/>
          </w:tcPr>
          <w:p w14:paraId="4E2A1EEF" w14:textId="77777777" w:rsidR="00967450" w:rsidRDefault="00967450" w:rsidP="00593FDB">
            <w:pPr>
              <w:pStyle w:val="TableParagraph"/>
              <w:spacing w:before="21"/>
            </w:pPr>
            <w:r>
              <w:rPr>
                <w:spacing w:val="-2"/>
              </w:rPr>
              <w:t>January</w:t>
            </w:r>
          </w:p>
        </w:tc>
        <w:tc>
          <w:tcPr>
            <w:tcW w:w="1985" w:type="dxa"/>
          </w:tcPr>
          <w:p w14:paraId="40F19456" w14:textId="77777777" w:rsidR="00967450" w:rsidRDefault="00967450" w:rsidP="00593FDB">
            <w:pPr>
              <w:pStyle w:val="TableParagraph"/>
              <w:spacing w:before="21"/>
            </w:pPr>
            <w:r>
              <w:t>Late</w:t>
            </w:r>
            <w:r>
              <w:rPr>
                <w:spacing w:val="-5"/>
              </w:rPr>
              <w:t xml:space="preserve"> May</w:t>
            </w:r>
          </w:p>
        </w:tc>
        <w:tc>
          <w:tcPr>
            <w:tcW w:w="2410" w:type="dxa"/>
          </w:tcPr>
          <w:p w14:paraId="0ED47519" w14:textId="77777777" w:rsidR="00967450" w:rsidRDefault="00967450" w:rsidP="00593FDB">
            <w:pPr>
              <w:pStyle w:val="TableParagraph"/>
              <w:spacing w:before="21"/>
              <w:ind w:left="106"/>
            </w:pPr>
            <w:r>
              <w:t>Late</w:t>
            </w:r>
            <w:r>
              <w:rPr>
                <w:spacing w:val="-1"/>
              </w:rPr>
              <w:t xml:space="preserve"> </w:t>
            </w:r>
            <w:r>
              <w:rPr>
                <w:spacing w:val="-2"/>
              </w:rPr>
              <w:t>September</w:t>
            </w:r>
          </w:p>
        </w:tc>
      </w:tr>
      <w:tr w:rsidR="00967450" w14:paraId="26687A75" w14:textId="77777777" w:rsidTr="00593FDB">
        <w:trPr>
          <w:trHeight w:val="297"/>
        </w:trPr>
        <w:tc>
          <w:tcPr>
            <w:tcW w:w="4277" w:type="dxa"/>
          </w:tcPr>
          <w:p w14:paraId="29A338DC" w14:textId="77777777" w:rsidR="00967450" w:rsidRDefault="00967450" w:rsidP="00593FDB">
            <w:pPr>
              <w:pStyle w:val="TableParagraph"/>
              <w:spacing w:before="21"/>
              <w:rPr>
                <w:b/>
              </w:rPr>
            </w:pPr>
            <w:r>
              <w:rPr>
                <w:b/>
                <w:spacing w:val="-2"/>
              </w:rPr>
              <w:t>Calibration</w:t>
            </w:r>
          </w:p>
        </w:tc>
        <w:tc>
          <w:tcPr>
            <w:tcW w:w="2127" w:type="dxa"/>
          </w:tcPr>
          <w:p w14:paraId="75C90891" w14:textId="77777777" w:rsidR="00967450" w:rsidRDefault="00967450" w:rsidP="00593FDB">
            <w:pPr>
              <w:pStyle w:val="TableParagraph"/>
              <w:spacing w:before="21"/>
            </w:pPr>
            <w:r>
              <w:rPr>
                <w:spacing w:val="-2"/>
              </w:rPr>
              <w:t>January</w:t>
            </w:r>
          </w:p>
        </w:tc>
        <w:tc>
          <w:tcPr>
            <w:tcW w:w="1985" w:type="dxa"/>
          </w:tcPr>
          <w:p w14:paraId="3C5A88CE" w14:textId="77777777" w:rsidR="00967450" w:rsidRDefault="00967450" w:rsidP="00593FDB">
            <w:pPr>
              <w:pStyle w:val="TableParagraph"/>
              <w:spacing w:before="21"/>
            </w:pPr>
            <w:r>
              <w:t>Late</w:t>
            </w:r>
            <w:r>
              <w:rPr>
                <w:spacing w:val="-5"/>
              </w:rPr>
              <w:t xml:space="preserve"> May</w:t>
            </w:r>
          </w:p>
        </w:tc>
        <w:tc>
          <w:tcPr>
            <w:tcW w:w="2410" w:type="dxa"/>
          </w:tcPr>
          <w:p w14:paraId="783F107D" w14:textId="77777777" w:rsidR="00967450" w:rsidRDefault="00967450" w:rsidP="00593FDB">
            <w:pPr>
              <w:pStyle w:val="TableParagraph"/>
              <w:spacing w:before="21"/>
              <w:ind w:left="106"/>
            </w:pPr>
            <w:r>
              <w:t>Late</w:t>
            </w:r>
            <w:r>
              <w:rPr>
                <w:spacing w:val="-1"/>
              </w:rPr>
              <w:t xml:space="preserve"> </w:t>
            </w:r>
            <w:r>
              <w:rPr>
                <w:spacing w:val="-2"/>
              </w:rPr>
              <w:t>September</w:t>
            </w:r>
          </w:p>
        </w:tc>
      </w:tr>
      <w:tr w:rsidR="00967450" w14:paraId="3E2A5684" w14:textId="77777777" w:rsidTr="00593FDB">
        <w:trPr>
          <w:trHeight w:val="294"/>
        </w:trPr>
        <w:tc>
          <w:tcPr>
            <w:tcW w:w="4277" w:type="dxa"/>
          </w:tcPr>
          <w:p w14:paraId="112E957A" w14:textId="77777777" w:rsidR="00967450" w:rsidRDefault="00967450" w:rsidP="00593FDB">
            <w:pPr>
              <w:pStyle w:val="TableParagraph"/>
              <w:spacing w:before="21"/>
              <w:rPr>
                <w:b/>
              </w:rPr>
            </w:pPr>
            <w:r>
              <w:rPr>
                <w:b/>
              </w:rPr>
              <w:t>Outcome</w:t>
            </w:r>
            <w:r>
              <w:rPr>
                <w:b/>
                <w:spacing w:val="-6"/>
              </w:rPr>
              <w:t xml:space="preserve"> </w:t>
            </w:r>
            <w:r>
              <w:rPr>
                <w:b/>
                <w:spacing w:val="-2"/>
              </w:rPr>
              <w:t>letters</w:t>
            </w:r>
          </w:p>
        </w:tc>
        <w:tc>
          <w:tcPr>
            <w:tcW w:w="2127" w:type="dxa"/>
          </w:tcPr>
          <w:p w14:paraId="43291AEC" w14:textId="77777777" w:rsidR="00967450" w:rsidRDefault="00967450" w:rsidP="00593FDB">
            <w:pPr>
              <w:pStyle w:val="TableParagraph"/>
              <w:spacing w:before="21"/>
            </w:pPr>
            <w:r>
              <w:rPr>
                <w:spacing w:val="-2"/>
              </w:rPr>
              <w:t>February</w:t>
            </w:r>
          </w:p>
        </w:tc>
        <w:tc>
          <w:tcPr>
            <w:tcW w:w="1985" w:type="dxa"/>
          </w:tcPr>
          <w:p w14:paraId="1AFAB304" w14:textId="77777777" w:rsidR="00967450" w:rsidRDefault="00967450" w:rsidP="00593FDB">
            <w:pPr>
              <w:pStyle w:val="TableParagraph"/>
              <w:spacing w:before="21"/>
            </w:pPr>
            <w:r>
              <w:rPr>
                <w:spacing w:val="-4"/>
              </w:rPr>
              <w:t>June</w:t>
            </w:r>
          </w:p>
        </w:tc>
        <w:tc>
          <w:tcPr>
            <w:tcW w:w="2410" w:type="dxa"/>
          </w:tcPr>
          <w:p w14:paraId="1EB26DC8" w14:textId="77777777" w:rsidR="00967450" w:rsidRDefault="00967450" w:rsidP="00593FDB">
            <w:pPr>
              <w:pStyle w:val="TableParagraph"/>
              <w:spacing w:before="21"/>
              <w:ind w:left="106"/>
            </w:pPr>
            <w:r>
              <w:rPr>
                <w:spacing w:val="-2"/>
              </w:rPr>
              <w:t>October</w:t>
            </w:r>
          </w:p>
        </w:tc>
      </w:tr>
      <w:tr w:rsidR="00967450" w14:paraId="1F51F9AB" w14:textId="77777777" w:rsidTr="00593FDB">
        <w:trPr>
          <w:trHeight w:val="297"/>
        </w:trPr>
        <w:tc>
          <w:tcPr>
            <w:tcW w:w="4277" w:type="dxa"/>
          </w:tcPr>
          <w:p w14:paraId="7945DD04" w14:textId="77777777" w:rsidR="00967450" w:rsidRDefault="00967450" w:rsidP="00593FDB">
            <w:pPr>
              <w:pStyle w:val="TableParagraph"/>
              <w:spacing w:before="21"/>
              <w:rPr>
                <w:b/>
              </w:rPr>
            </w:pPr>
            <w:r>
              <w:rPr>
                <w:b/>
              </w:rPr>
              <w:t>Feedback</w:t>
            </w:r>
            <w:r>
              <w:rPr>
                <w:b/>
                <w:spacing w:val="-7"/>
              </w:rPr>
              <w:t xml:space="preserve"> </w:t>
            </w:r>
            <w:r>
              <w:rPr>
                <w:b/>
                <w:spacing w:val="-2"/>
              </w:rPr>
              <w:t>meetings</w:t>
            </w:r>
          </w:p>
        </w:tc>
        <w:tc>
          <w:tcPr>
            <w:tcW w:w="2127" w:type="dxa"/>
          </w:tcPr>
          <w:p w14:paraId="083CE535" w14:textId="77777777" w:rsidR="00967450" w:rsidRDefault="00967450" w:rsidP="00593FDB">
            <w:pPr>
              <w:pStyle w:val="TableParagraph"/>
              <w:spacing w:before="21"/>
            </w:pPr>
            <w:r>
              <w:rPr>
                <w:spacing w:val="-2"/>
              </w:rPr>
              <w:t>February</w:t>
            </w:r>
          </w:p>
        </w:tc>
        <w:tc>
          <w:tcPr>
            <w:tcW w:w="1985" w:type="dxa"/>
          </w:tcPr>
          <w:p w14:paraId="2331D462" w14:textId="77777777" w:rsidR="00967450" w:rsidRDefault="00967450" w:rsidP="00593FDB">
            <w:pPr>
              <w:pStyle w:val="TableParagraph"/>
              <w:spacing w:before="21"/>
            </w:pPr>
            <w:r>
              <w:rPr>
                <w:spacing w:val="-2"/>
              </w:rPr>
              <w:t>June–July</w:t>
            </w:r>
          </w:p>
        </w:tc>
        <w:tc>
          <w:tcPr>
            <w:tcW w:w="2410" w:type="dxa"/>
          </w:tcPr>
          <w:p w14:paraId="49AD7AEF" w14:textId="77777777" w:rsidR="00967450" w:rsidRDefault="00967450" w:rsidP="00593FDB">
            <w:pPr>
              <w:pStyle w:val="TableParagraph"/>
              <w:spacing w:before="21"/>
              <w:ind w:left="106"/>
            </w:pPr>
            <w:r>
              <w:rPr>
                <w:spacing w:val="-2"/>
              </w:rPr>
              <w:t>October–November</w:t>
            </w:r>
          </w:p>
        </w:tc>
      </w:tr>
      <w:tr w:rsidR="00967450" w14:paraId="27614222" w14:textId="77777777" w:rsidTr="00593FDB">
        <w:trPr>
          <w:trHeight w:val="294"/>
        </w:trPr>
        <w:tc>
          <w:tcPr>
            <w:tcW w:w="4277" w:type="dxa"/>
          </w:tcPr>
          <w:p w14:paraId="26E3DC9B" w14:textId="77777777" w:rsidR="00967450" w:rsidRDefault="00967450" w:rsidP="00593FDB">
            <w:pPr>
              <w:pStyle w:val="TableParagraph"/>
              <w:spacing w:before="21"/>
              <w:rPr>
                <w:b/>
              </w:rPr>
            </w:pPr>
            <w:r>
              <w:rPr>
                <w:b/>
                <w:spacing w:val="-2"/>
              </w:rPr>
              <w:t>Appeals</w:t>
            </w:r>
          </w:p>
        </w:tc>
        <w:tc>
          <w:tcPr>
            <w:tcW w:w="2127" w:type="dxa"/>
          </w:tcPr>
          <w:p w14:paraId="0E92E4BA" w14:textId="77777777" w:rsidR="00967450" w:rsidRDefault="00967450" w:rsidP="00593FDB">
            <w:pPr>
              <w:pStyle w:val="TableParagraph"/>
              <w:spacing w:before="21"/>
            </w:pPr>
            <w:r>
              <w:rPr>
                <w:spacing w:val="-2"/>
              </w:rPr>
              <w:t>March</w:t>
            </w:r>
          </w:p>
        </w:tc>
        <w:tc>
          <w:tcPr>
            <w:tcW w:w="1985" w:type="dxa"/>
          </w:tcPr>
          <w:p w14:paraId="345D72D0" w14:textId="77777777" w:rsidR="00967450" w:rsidRDefault="00967450" w:rsidP="00593FDB">
            <w:pPr>
              <w:pStyle w:val="TableParagraph"/>
              <w:spacing w:before="21"/>
            </w:pPr>
            <w:r>
              <w:rPr>
                <w:spacing w:val="-4"/>
              </w:rPr>
              <w:t>July</w:t>
            </w:r>
          </w:p>
        </w:tc>
        <w:tc>
          <w:tcPr>
            <w:tcW w:w="2410" w:type="dxa"/>
          </w:tcPr>
          <w:p w14:paraId="000A54BB" w14:textId="77777777" w:rsidR="00967450" w:rsidRDefault="00967450" w:rsidP="00593FDB">
            <w:pPr>
              <w:pStyle w:val="TableParagraph"/>
              <w:spacing w:before="21"/>
              <w:ind w:left="106"/>
            </w:pPr>
            <w:r>
              <w:rPr>
                <w:spacing w:val="-2"/>
              </w:rPr>
              <w:t>November</w:t>
            </w:r>
          </w:p>
        </w:tc>
      </w:tr>
      <w:tr w:rsidR="00967450" w14:paraId="4E2124D5" w14:textId="77777777" w:rsidTr="00593FDB">
        <w:trPr>
          <w:trHeight w:val="760"/>
        </w:trPr>
        <w:tc>
          <w:tcPr>
            <w:tcW w:w="4277" w:type="dxa"/>
          </w:tcPr>
          <w:p w14:paraId="5932CEAB" w14:textId="77777777" w:rsidR="00967450" w:rsidRDefault="00967450" w:rsidP="00593FDB">
            <w:pPr>
              <w:pStyle w:val="TableParagraph"/>
              <w:spacing w:before="1"/>
              <w:ind w:left="0"/>
            </w:pPr>
          </w:p>
          <w:p w14:paraId="0D2F6611" w14:textId="77777777" w:rsidR="00967450" w:rsidRDefault="00967450" w:rsidP="00593FDB">
            <w:pPr>
              <w:pStyle w:val="TableParagraph"/>
              <w:rPr>
                <w:b/>
              </w:rPr>
            </w:pPr>
            <w:r>
              <w:rPr>
                <w:b/>
              </w:rPr>
              <w:t>Promotion</w:t>
            </w:r>
            <w:r>
              <w:rPr>
                <w:b/>
                <w:spacing w:val="-9"/>
              </w:rPr>
              <w:t xml:space="preserve"> </w:t>
            </w:r>
            <w:r>
              <w:rPr>
                <w:b/>
              </w:rPr>
              <w:t>effective</w:t>
            </w:r>
            <w:r>
              <w:rPr>
                <w:b/>
                <w:spacing w:val="-7"/>
              </w:rPr>
              <w:t xml:space="preserve"> </w:t>
            </w:r>
            <w:r>
              <w:rPr>
                <w:b/>
                <w:spacing w:val="-4"/>
              </w:rPr>
              <w:t>date</w:t>
            </w:r>
          </w:p>
        </w:tc>
        <w:tc>
          <w:tcPr>
            <w:tcW w:w="2127" w:type="dxa"/>
          </w:tcPr>
          <w:p w14:paraId="6E6B5BE3" w14:textId="77777777" w:rsidR="00967450" w:rsidRDefault="00967450" w:rsidP="00593FDB">
            <w:pPr>
              <w:pStyle w:val="TableParagraph"/>
              <w:tabs>
                <w:tab w:val="left" w:pos="882"/>
              </w:tabs>
              <w:rPr>
                <w:b/>
              </w:rPr>
            </w:pPr>
            <w:r>
              <w:rPr>
                <w:b/>
                <w:spacing w:val="-10"/>
              </w:rPr>
              <w:t>1</w:t>
            </w:r>
            <w:r>
              <w:rPr>
                <w:b/>
              </w:rPr>
              <w:tab/>
            </w:r>
            <w:r>
              <w:rPr>
                <w:b/>
                <w:spacing w:val="-2"/>
              </w:rPr>
              <w:t>September</w:t>
            </w:r>
          </w:p>
          <w:p w14:paraId="27B0F8C5" w14:textId="77777777" w:rsidR="00967450" w:rsidRDefault="00967450" w:rsidP="00593FDB">
            <w:pPr>
              <w:pStyle w:val="TableParagraph"/>
              <w:spacing w:line="252" w:lineRule="exact"/>
              <w:ind w:right="8"/>
              <w:rPr>
                <w:b/>
              </w:rPr>
            </w:pPr>
            <w:r>
              <w:rPr>
                <w:b/>
                <w:spacing w:val="-2"/>
              </w:rPr>
              <w:t xml:space="preserve">(following </w:t>
            </w:r>
            <w:r>
              <w:rPr>
                <w:b/>
              </w:rPr>
              <w:t>academic</w:t>
            </w:r>
            <w:r>
              <w:rPr>
                <w:b/>
                <w:spacing w:val="-16"/>
              </w:rPr>
              <w:t xml:space="preserve"> </w:t>
            </w:r>
            <w:r>
              <w:rPr>
                <w:b/>
              </w:rPr>
              <w:t>year)</w:t>
            </w:r>
          </w:p>
        </w:tc>
        <w:tc>
          <w:tcPr>
            <w:tcW w:w="1985" w:type="dxa"/>
          </w:tcPr>
          <w:p w14:paraId="4B446738" w14:textId="77777777" w:rsidR="00967450" w:rsidRDefault="00967450" w:rsidP="00593FDB">
            <w:pPr>
              <w:pStyle w:val="TableParagraph"/>
              <w:tabs>
                <w:tab w:val="left" w:pos="738"/>
              </w:tabs>
              <w:rPr>
                <w:b/>
              </w:rPr>
            </w:pPr>
            <w:r>
              <w:rPr>
                <w:b/>
                <w:spacing w:val="-10"/>
              </w:rPr>
              <w:t>1</w:t>
            </w:r>
            <w:r>
              <w:rPr>
                <w:b/>
              </w:rPr>
              <w:tab/>
            </w:r>
            <w:r>
              <w:rPr>
                <w:b/>
                <w:spacing w:val="-2"/>
              </w:rPr>
              <w:t>September</w:t>
            </w:r>
          </w:p>
          <w:p w14:paraId="1A38BE64" w14:textId="77777777" w:rsidR="00967450" w:rsidRDefault="00967450" w:rsidP="00593FDB">
            <w:pPr>
              <w:pStyle w:val="TableParagraph"/>
              <w:spacing w:line="252" w:lineRule="exact"/>
              <w:rPr>
                <w:b/>
              </w:rPr>
            </w:pPr>
            <w:r>
              <w:rPr>
                <w:b/>
                <w:spacing w:val="-2"/>
              </w:rPr>
              <w:t xml:space="preserve">(following </w:t>
            </w:r>
            <w:r>
              <w:rPr>
                <w:b/>
              </w:rPr>
              <w:t>academic</w:t>
            </w:r>
            <w:r>
              <w:rPr>
                <w:b/>
                <w:spacing w:val="-16"/>
              </w:rPr>
              <w:t xml:space="preserve"> </w:t>
            </w:r>
            <w:r>
              <w:rPr>
                <w:b/>
              </w:rPr>
              <w:t>year)</w:t>
            </w:r>
          </w:p>
        </w:tc>
        <w:tc>
          <w:tcPr>
            <w:tcW w:w="2410" w:type="dxa"/>
          </w:tcPr>
          <w:p w14:paraId="0DECBD26" w14:textId="77777777" w:rsidR="00967450" w:rsidRDefault="00967450" w:rsidP="00593FDB">
            <w:pPr>
              <w:pStyle w:val="TableParagraph"/>
              <w:spacing w:before="127"/>
              <w:ind w:left="106"/>
              <w:rPr>
                <w:b/>
              </w:rPr>
            </w:pPr>
            <w:r>
              <w:rPr>
                <w:b/>
              </w:rPr>
              <w:t>1</w:t>
            </w:r>
            <w:r>
              <w:rPr>
                <w:b/>
                <w:spacing w:val="80"/>
              </w:rPr>
              <w:t xml:space="preserve"> </w:t>
            </w:r>
            <w:r>
              <w:rPr>
                <w:b/>
              </w:rPr>
              <w:t>January</w:t>
            </w:r>
            <w:r>
              <w:rPr>
                <w:b/>
                <w:spacing w:val="80"/>
              </w:rPr>
              <w:t xml:space="preserve"> </w:t>
            </w:r>
            <w:r>
              <w:rPr>
                <w:b/>
              </w:rPr>
              <w:t>(current academic year)</w:t>
            </w:r>
          </w:p>
        </w:tc>
      </w:tr>
    </w:tbl>
    <w:p w14:paraId="516A5E81" w14:textId="77777777" w:rsidR="000526DB" w:rsidRDefault="000526DB" w:rsidP="006E3FDB">
      <w:pPr>
        <w:jc w:val="both"/>
      </w:pPr>
    </w:p>
    <w:p w14:paraId="57C4512D" w14:textId="77777777" w:rsidR="00967450" w:rsidRPr="00882BD0" w:rsidRDefault="00967450" w:rsidP="00882BD0">
      <w:pPr>
        <w:pStyle w:val="Heading2"/>
        <w:rPr>
          <w:rFonts w:ascii="Arial" w:hAnsi="Arial" w:cs="Arial"/>
          <w:spacing w:val="-1"/>
          <w:sz w:val="24"/>
          <w:szCs w:val="32"/>
        </w:rPr>
      </w:pPr>
      <w:r w:rsidRPr="00882BD0">
        <w:rPr>
          <w:rFonts w:ascii="Arial" w:hAnsi="Arial" w:cs="Arial"/>
          <w:spacing w:val="-1"/>
          <w:sz w:val="24"/>
          <w:szCs w:val="32"/>
        </w:rPr>
        <w:t>Questions for consultation</w:t>
      </w:r>
    </w:p>
    <w:p w14:paraId="216B08B6" w14:textId="77777777" w:rsidR="00967450" w:rsidRDefault="00967450" w:rsidP="00967450">
      <w:pPr>
        <w:pStyle w:val="ListBullet"/>
        <w:jc w:val="both"/>
      </w:pPr>
      <w:r>
        <w:t>Are the proposed panels and decision routes appropriate, and what expertise and safeguards should be built into panel membership?</w:t>
      </w:r>
    </w:p>
    <w:p w14:paraId="2239EE08" w14:textId="77777777" w:rsidR="00967450" w:rsidRDefault="00967450" w:rsidP="00967450">
      <w:pPr>
        <w:pStyle w:val="ListBullet"/>
        <w:jc w:val="both"/>
      </w:pPr>
      <w:r>
        <w:t>Would the Head of School review give useful developmental feedback while preserving an applicant’s ability to apply?</w:t>
      </w:r>
    </w:p>
    <w:p w14:paraId="236D806D" w14:textId="77777777" w:rsidR="00967450" w:rsidRDefault="00967450" w:rsidP="00967450">
      <w:pPr>
        <w:pStyle w:val="ListBullet"/>
        <w:jc w:val="both"/>
      </w:pPr>
      <w:r>
        <w:t>Are the rating definitions and proposed Essential and Elective Criteria thresholds clear and proportionate across grades and pathways?</w:t>
      </w:r>
    </w:p>
    <w:p w14:paraId="3AE48F11" w14:textId="77777777" w:rsidR="00967450" w:rsidRDefault="00967450" w:rsidP="00967450">
      <w:pPr>
        <w:pStyle w:val="ListBullet"/>
        <w:jc w:val="both"/>
      </w:pPr>
      <w:r>
        <w:t>What evidence should applicants be asked to provide, including any research outputs, and how should impact be assessed across disciplines?</w:t>
      </w:r>
    </w:p>
    <w:p w14:paraId="6D51653A" w14:textId="77777777" w:rsidR="00967450" w:rsidRDefault="00967450" w:rsidP="00967450">
      <w:pPr>
        <w:pStyle w:val="ListBullet"/>
        <w:jc w:val="both"/>
      </w:pPr>
      <w:r>
        <w:t>When, if at all, would references or external assessment be helpful, and what safeguards would be needed?</w:t>
      </w:r>
    </w:p>
    <w:p w14:paraId="66A54B0B" w14:textId="77777777" w:rsidR="00967450" w:rsidRDefault="00967450" w:rsidP="00967450">
      <w:pPr>
        <w:pStyle w:val="ListBullet"/>
        <w:jc w:val="both"/>
      </w:pPr>
      <w:r>
        <w:t>How should individual circumstances, calibration, feedback and appeals be handled?</w:t>
      </w:r>
    </w:p>
    <w:p w14:paraId="6E3CD144" w14:textId="77777777" w:rsidR="00967450" w:rsidRDefault="00967450" w:rsidP="00967450">
      <w:pPr>
        <w:pStyle w:val="ListBullet"/>
        <w:jc w:val="both"/>
      </w:pPr>
      <w:r>
        <w:lastRenderedPageBreak/>
        <w:t>What cycle, support and implementation lead time would be workable? Should a cap be considered, and if so on what basis?</w:t>
      </w:r>
    </w:p>
    <w:p w14:paraId="2E35099A" w14:textId="77777777" w:rsidR="00967450" w:rsidRPr="00882BD0" w:rsidRDefault="00967450" w:rsidP="00882BD0">
      <w:pPr>
        <w:pStyle w:val="Heading2"/>
        <w:spacing w:before="63"/>
        <w:rPr>
          <w:rFonts w:ascii="Arial" w:hAnsi="Arial" w:cs="Arial"/>
          <w:spacing w:val="-2"/>
          <w:sz w:val="22"/>
          <w:szCs w:val="28"/>
        </w:rPr>
      </w:pPr>
      <w:r w:rsidRPr="00882BD0">
        <w:rPr>
          <w:rFonts w:ascii="Arial" w:hAnsi="Arial" w:cs="Arial"/>
          <w:spacing w:val="-2"/>
          <w:sz w:val="22"/>
          <w:szCs w:val="28"/>
        </w:rPr>
        <w:t>What happens after consultation</w:t>
      </w:r>
    </w:p>
    <w:p w14:paraId="43BE2200" w14:textId="77777777" w:rsidR="00967450" w:rsidRDefault="00967450" w:rsidP="00967450">
      <w:pPr>
        <w:jc w:val="both"/>
      </w:pPr>
      <w:r>
        <w:t>We will consider feedback from the recognised trade unions and academic colleagues on the full proposal. We will also take account of the separate Heads of School round table on how the process would work in practice. A revised framework will explain the main issues raised and how they have been addressed before going through the University’s governance and approval process. Detailed guidance, training and an implementation timetable would follow any decision to proceed.</w:t>
      </w:r>
    </w:p>
    <w:p w14:paraId="3C7FF73C" w14:textId="45032A2F" w:rsidR="000526DB" w:rsidRPr="00882BD0" w:rsidRDefault="00967450" w:rsidP="00882BD0">
      <w:pPr>
        <w:pStyle w:val="Heading2"/>
        <w:rPr>
          <w:rFonts w:ascii="Arial" w:hAnsi="Arial" w:cs="Arial"/>
          <w:spacing w:val="-1"/>
          <w:sz w:val="24"/>
          <w:szCs w:val="32"/>
        </w:rPr>
      </w:pPr>
      <w:r w:rsidRPr="00882BD0">
        <w:rPr>
          <w:rFonts w:ascii="Arial" w:hAnsi="Arial" w:cs="Arial"/>
          <w:spacing w:val="-1"/>
          <w:sz w:val="24"/>
          <w:szCs w:val="32"/>
        </w:rPr>
        <w:t>A</w:t>
      </w:r>
      <w:r w:rsidR="000526DB" w:rsidRPr="00882BD0">
        <w:rPr>
          <w:rFonts w:ascii="Arial" w:hAnsi="Arial" w:cs="Arial"/>
          <w:spacing w:val="-1"/>
          <w:sz w:val="24"/>
          <w:szCs w:val="32"/>
        </w:rPr>
        <w:t>cademic Career Development Framework</w:t>
      </w:r>
    </w:p>
    <w:p w14:paraId="143C9F60" w14:textId="05357C04" w:rsidR="000526DB" w:rsidRDefault="000526DB" w:rsidP="000526DB">
      <w:pPr>
        <w:pStyle w:val="BodyText"/>
        <w:spacing w:line="276" w:lineRule="auto"/>
        <w:ind w:right="373"/>
        <w:jc w:val="both"/>
      </w:pPr>
      <w:r>
        <w:t>The Academic Promotions Framework should form part of a wider academic career development model,</w:t>
      </w:r>
      <w:r>
        <w:rPr>
          <w:spacing w:val="-15"/>
        </w:rPr>
        <w:t xml:space="preserve"> </w:t>
      </w:r>
      <w:r>
        <w:t>supporting</w:t>
      </w:r>
      <w:r>
        <w:rPr>
          <w:spacing w:val="-16"/>
        </w:rPr>
        <w:t xml:space="preserve"> </w:t>
      </w:r>
      <w:r>
        <w:t>colleagues</w:t>
      </w:r>
      <w:r>
        <w:rPr>
          <w:spacing w:val="-15"/>
        </w:rPr>
        <w:t xml:space="preserve"> </w:t>
      </w:r>
      <w:r>
        <w:t>throughout</w:t>
      </w:r>
      <w:r>
        <w:rPr>
          <w:spacing w:val="-17"/>
        </w:rPr>
        <w:t xml:space="preserve"> </w:t>
      </w:r>
      <w:r>
        <w:t>their</w:t>
      </w:r>
      <w:r>
        <w:rPr>
          <w:spacing w:val="-17"/>
        </w:rPr>
        <w:t xml:space="preserve"> </w:t>
      </w:r>
      <w:r>
        <w:t>career</w:t>
      </w:r>
      <w:r>
        <w:rPr>
          <w:spacing w:val="-15"/>
        </w:rPr>
        <w:t xml:space="preserve"> </w:t>
      </w:r>
      <w:r>
        <w:t>and</w:t>
      </w:r>
      <w:r>
        <w:rPr>
          <w:spacing w:val="-16"/>
        </w:rPr>
        <w:t xml:space="preserve"> </w:t>
      </w:r>
      <w:r>
        <w:t>ensuring</w:t>
      </w:r>
      <w:r>
        <w:rPr>
          <w:spacing w:val="-16"/>
        </w:rPr>
        <w:t xml:space="preserve"> </w:t>
      </w:r>
      <w:r>
        <w:t>promotion</w:t>
      </w:r>
      <w:r>
        <w:rPr>
          <w:spacing w:val="-16"/>
        </w:rPr>
        <w:t xml:space="preserve"> </w:t>
      </w:r>
      <w:r>
        <w:t>is</w:t>
      </w:r>
      <w:r>
        <w:rPr>
          <w:spacing w:val="-15"/>
        </w:rPr>
        <w:t xml:space="preserve"> </w:t>
      </w:r>
      <w:r>
        <w:t>viewed</w:t>
      </w:r>
      <w:r>
        <w:rPr>
          <w:spacing w:val="-16"/>
        </w:rPr>
        <w:t xml:space="preserve"> </w:t>
      </w:r>
      <w:r>
        <w:t>as</w:t>
      </w:r>
      <w:r>
        <w:rPr>
          <w:spacing w:val="-15"/>
        </w:rPr>
        <w:t xml:space="preserve"> </w:t>
      </w:r>
      <w:r>
        <w:t>the</w:t>
      </w:r>
      <w:r>
        <w:rPr>
          <w:spacing w:val="-14"/>
        </w:rPr>
        <w:t xml:space="preserve"> </w:t>
      </w:r>
      <w:r>
        <w:t xml:space="preserve">outcome of sustained development rather than a single application process. We recognise the this is a work in progress and this will not all happen at once, however over the next 3 to 5 years we would expect the below to be established. The priority of this review is ensuring that there is a fair, systematic and consistent approach to promotions for Academics. The developmental aspects will be created alongside this over the span of 5 years in conjunction with staff, managers and relevant stakeholders. </w:t>
      </w:r>
    </w:p>
    <w:p w14:paraId="43055744" w14:textId="040E7233" w:rsidR="000526DB" w:rsidRPr="000526DB" w:rsidRDefault="000526DB" w:rsidP="000526DB">
      <w:pPr>
        <w:pStyle w:val="BodyText"/>
        <w:spacing w:before="200" w:line="276" w:lineRule="auto"/>
        <w:ind w:right="374"/>
        <w:jc w:val="both"/>
      </w:pPr>
      <w:r>
        <w:t xml:space="preserve">The University should provide structured support throughout the academic career lifecycle, enabling staff to understand expectations, develop the required evidence and prepare competitive promotion </w:t>
      </w:r>
      <w:r>
        <w:rPr>
          <w:spacing w:val="-2"/>
        </w:rPr>
        <w:t>applications.</w:t>
      </w:r>
    </w:p>
    <w:tbl>
      <w:tblPr>
        <w:tblW w:w="1110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273"/>
        <w:gridCol w:w="3470"/>
        <w:gridCol w:w="2366"/>
      </w:tblGrid>
      <w:tr w:rsidR="000526DB" w14:paraId="2EA4B4A0" w14:textId="77777777" w:rsidTr="008C03AA">
        <w:trPr>
          <w:trHeight w:val="290"/>
        </w:trPr>
        <w:tc>
          <w:tcPr>
            <w:tcW w:w="5273" w:type="dxa"/>
            <w:vAlign w:val="center"/>
          </w:tcPr>
          <w:p w14:paraId="3EF1B354" w14:textId="77777777" w:rsidR="000526DB" w:rsidRDefault="000526DB" w:rsidP="00967450">
            <w:pPr>
              <w:pStyle w:val="TableParagraph"/>
              <w:spacing w:before="12" w:line="265" w:lineRule="exact"/>
              <w:rPr>
                <w:b/>
                <w:sz w:val="24"/>
              </w:rPr>
            </w:pPr>
            <w:r>
              <w:rPr>
                <w:b/>
                <w:spacing w:val="-2"/>
                <w:sz w:val="24"/>
              </w:rPr>
              <w:t>Activity</w:t>
            </w:r>
          </w:p>
        </w:tc>
        <w:tc>
          <w:tcPr>
            <w:tcW w:w="0" w:type="auto"/>
            <w:vAlign w:val="center"/>
          </w:tcPr>
          <w:p w14:paraId="59797F5F" w14:textId="77777777" w:rsidR="000526DB" w:rsidRDefault="000526DB" w:rsidP="00967450">
            <w:pPr>
              <w:pStyle w:val="TableParagraph"/>
              <w:spacing w:before="12" w:line="265" w:lineRule="exact"/>
              <w:ind w:left="108"/>
              <w:rPr>
                <w:b/>
                <w:sz w:val="24"/>
              </w:rPr>
            </w:pPr>
            <w:r>
              <w:rPr>
                <w:b/>
                <w:spacing w:val="-2"/>
                <w:sz w:val="24"/>
              </w:rPr>
              <w:t>Purpose</w:t>
            </w:r>
          </w:p>
        </w:tc>
        <w:tc>
          <w:tcPr>
            <w:tcW w:w="0" w:type="auto"/>
            <w:vAlign w:val="center"/>
          </w:tcPr>
          <w:p w14:paraId="251841E5" w14:textId="77777777" w:rsidR="000526DB" w:rsidRDefault="000526DB" w:rsidP="00967450">
            <w:pPr>
              <w:pStyle w:val="TableParagraph"/>
              <w:spacing w:before="12" w:line="265" w:lineRule="exact"/>
              <w:ind w:left="108"/>
              <w:rPr>
                <w:b/>
                <w:sz w:val="24"/>
              </w:rPr>
            </w:pPr>
            <w:r>
              <w:rPr>
                <w:b/>
                <w:sz w:val="24"/>
              </w:rPr>
              <w:t>Lead</w:t>
            </w:r>
            <w:r>
              <w:rPr>
                <w:b/>
                <w:spacing w:val="-1"/>
                <w:sz w:val="24"/>
              </w:rPr>
              <w:t xml:space="preserve"> </w:t>
            </w:r>
            <w:r>
              <w:rPr>
                <w:b/>
                <w:spacing w:val="-2"/>
                <w:sz w:val="24"/>
              </w:rPr>
              <w:t>Responsibility</w:t>
            </w:r>
          </w:p>
        </w:tc>
      </w:tr>
      <w:tr w:rsidR="000526DB" w14:paraId="5779B351" w14:textId="77777777" w:rsidTr="008C03AA">
        <w:trPr>
          <w:trHeight w:val="1078"/>
        </w:trPr>
        <w:tc>
          <w:tcPr>
            <w:tcW w:w="5273" w:type="dxa"/>
            <w:vAlign w:val="center"/>
          </w:tcPr>
          <w:p w14:paraId="7FB22E12" w14:textId="490F55BD" w:rsidR="000526DB" w:rsidRDefault="000526DB" w:rsidP="00967450">
            <w:pPr>
              <w:pStyle w:val="TableParagraph"/>
              <w:spacing w:before="139"/>
              <w:ind w:left="0" w:right="93"/>
              <w:rPr>
                <w:b/>
                <w:sz w:val="24"/>
              </w:rPr>
            </w:pPr>
            <w:r>
              <w:rPr>
                <w:b/>
                <w:spacing w:val="-2"/>
                <w:sz w:val="24"/>
              </w:rPr>
              <w:t xml:space="preserve">Annual Performance </w:t>
            </w:r>
            <w:r>
              <w:rPr>
                <w:b/>
                <w:sz w:val="24"/>
              </w:rPr>
              <w:t>and Development Review (PDR)</w:t>
            </w:r>
          </w:p>
        </w:tc>
        <w:tc>
          <w:tcPr>
            <w:tcW w:w="0" w:type="auto"/>
            <w:vAlign w:val="center"/>
          </w:tcPr>
          <w:p w14:paraId="640E3F63" w14:textId="4FE9DBF5" w:rsidR="000526DB" w:rsidRDefault="000526DB" w:rsidP="00967450">
            <w:pPr>
              <w:pStyle w:val="TableParagraph"/>
              <w:tabs>
                <w:tab w:val="left" w:pos="1293"/>
                <w:tab w:val="left" w:pos="2234"/>
                <w:tab w:val="left" w:pos="2870"/>
                <w:tab w:val="left" w:pos="3787"/>
                <w:tab w:val="left" w:pos="4994"/>
              </w:tabs>
              <w:spacing w:before="2"/>
              <w:ind w:left="0" w:right="94"/>
              <w:rPr>
                <w:sz w:val="24"/>
              </w:rPr>
            </w:pPr>
            <w:r>
              <w:rPr>
                <w:sz w:val="24"/>
              </w:rPr>
              <w:t>Promotion</w:t>
            </w:r>
            <w:r>
              <w:rPr>
                <w:spacing w:val="-6"/>
                <w:sz w:val="24"/>
              </w:rPr>
              <w:t xml:space="preserve"> </w:t>
            </w:r>
            <w:r>
              <w:rPr>
                <w:sz w:val="24"/>
              </w:rPr>
              <w:t>aspirations</w:t>
            </w:r>
            <w:r>
              <w:rPr>
                <w:spacing w:val="-7"/>
                <w:sz w:val="24"/>
              </w:rPr>
              <w:t xml:space="preserve"> </w:t>
            </w:r>
            <w:r>
              <w:rPr>
                <w:sz w:val="24"/>
              </w:rPr>
              <w:t>discussed</w:t>
            </w:r>
            <w:r>
              <w:rPr>
                <w:spacing w:val="-6"/>
                <w:sz w:val="24"/>
              </w:rPr>
              <w:t xml:space="preserve"> </w:t>
            </w:r>
            <w:r>
              <w:rPr>
                <w:sz w:val="24"/>
              </w:rPr>
              <w:t>as</w:t>
            </w:r>
            <w:r>
              <w:rPr>
                <w:spacing w:val="-5"/>
                <w:sz w:val="24"/>
              </w:rPr>
              <w:t xml:space="preserve"> </w:t>
            </w:r>
            <w:r>
              <w:rPr>
                <w:sz w:val="24"/>
              </w:rPr>
              <w:t>part</w:t>
            </w:r>
            <w:r>
              <w:rPr>
                <w:spacing w:val="-4"/>
                <w:sz w:val="24"/>
              </w:rPr>
              <w:t xml:space="preserve"> </w:t>
            </w:r>
            <w:r>
              <w:rPr>
                <w:sz w:val="24"/>
              </w:rPr>
              <w:t>of</w:t>
            </w:r>
            <w:r>
              <w:rPr>
                <w:spacing w:val="-7"/>
                <w:sz w:val="24"/>
              </w:rPr>
              <w:t xml:space="preserve"> </w:t>
            </w:r>
            <w:r>
              <w:rPr>
                <w:sz w:val="24"/>
              </w:rPr>
              <w:t xml:space="preserve">annual </w:t>
            </w:r>
            <w:r>
              <w:rPr>
                <w:spacing w:val="-2"/>
                <w:sz w:val="24"/>
              </w:rPr>
              <w:t>objective</w:t>
            </w:r>
            <w:r w:rsidR="00967450">
              <w:rPr>
                <w:spacing w:val="-2"/>
                <w:sz w:val="24"/>
              </w:rPr>
              <w:t xml:space="preserve"> </w:t>
            </w:r>
            <w:r>
              <w:rPr>
                <w:spacing w:val="-2"/>
                <w:sz w:val="24"/>
              </w:rPr>
              <w:t xml:space="preserve">setting </w:t>
            </w:r>
            <w:r>
              <w:rPr>
                <w:spacing w:val="-5"/>
                <w:sz w:val="24"/>
              </w:rPr>
              <w:t>and</w:t>
            </w:r>
            <w:r w:rsidR="00967450">
              <w:rPr>
                <w:spacing w:val="-5"/>
                <w:sz w:val="24"/>
              </w:rPr>
              <w:t xml:space="preserve"> </w:t>
            </w:r>
            <w:r>
              <w:rPr>
                <w:spacing w:val="-2"/>
                <w:sz w:val="24"/>
              </w:rPr>
              <w:t>career</w:t>
            </w:r>
            <w:r w:rsidR="00967450">
              <w:rPr>
                <w:spacing w:val="-2"/>
                <w:sz w:val="24"/>
              </w:rPr>
              <w:t xml:space="preserve"> </w:t>
            </w:r>
            <w:r>
              <w:rPr>
                <w:spacing w:val="-2"/>
                <w:sz w:val="24"/>
              </w:rPr>
              <w:t>planning,</w:t>
            </w:r>
            <w:r w:rsidR="00967450">
              <w:rPr>
                <w:spacing w:val="-2"/>
                <w:sz w:val="24"/>
              </w:rPr>
              <w:t xml:space="preserve"> </w:t>
            </w:r>
            <w:r>
              <w:rPr>
                <w:spacing w:val="-4"/>
                <w:sz w:val="24"/>
              </w:rPr>
              <w:t>with</w:t>
            </w:r>
            <w:r w:rsidR="00967450">
              <w:rPr>
                <w:spacing w:val="-4"/>
                <w:sz w:val="24"/>
              </w:rPr>
              <w:t xml:space="preserve"> </w:t>
            </w:r>
            <w:r>
              <w:rPr>
                <w:spacing w:val="-2"/>
                <w:sz w:val="24"/>
              </w:rPr>
              <w:t>objectives</w:t>
            </w:r>
            <w:r w:rsidR="00967450">
              <w:rPr>
                <w:spacing w:val="-2"/>
                <w:sz w:val="24"/>
              </w:rPr>
              <w:t xml:space="preserve"> </w:t>
            </w:r>
            <w:r>
              <w:rPr>
                <w:spacing w:val="-2"/>
                <w:sz w:val="24"/>
              </w:rPr>
              <w:t>aligned</w:t>
            </w:r>
            <w:r w:rsidR="00967450">
              <w:rPr>
                <w:spacing w:val="-2"/>
                <w:sz w:val="24"/>
              </w:rPr>
              <w:t xml:space="preserve"> </w:t>
            </w:r>
            <w:r>
              <w:rPr>
                <w:spacing w:val="-6"/>
                <w:sz w:val="24"/>
              </w:rPr>
              <w:t>t</w:t>
            </w:r>
            <w:r w:rsidR="00967450">
              <w:rPr>
                <w:spacing w:val="-6"/>
                <w:sz w:val="24"/>
              </w:rPr>
              <w:t xml:space="preserve">o </w:t>
            </w:r>
            <w:r>
              <w:rPr>
                <w:spacing w:val="-4"/>
                <w:sz w:val="24"/>
              </w:rPr>
              <w:t>the</w:t>
            </w:r>
            <w:r w:rsidR="00967450">
              <w:rPr>
                <w:spacing w:val="-4"/>
                <w:sz w:val="24"/>
              </w:rPr>
              <w:t xml:space="preserve"> </w:t>
            </w:r>
            <w:r>
              <w:rPr>
                <w:spacing w:val="-2"/>
                <w:sz w:val="24"/>
              </w:rPr>
              <w:t>relevant academic pathway.</w:t>
            </w:r>
          </w:p>
        </w:tc>
        <w:tc>
          <w:tcPr>
            <w:tcW w:w="0" w:type="auto"/>
            <w:vAlign w:val="center"/>
          </w:tcPr>
          <w:p w14:paraId="11A2B07B" w14:textId="77777777" w:rsidR="000526DB" w:rsidRDefault="000526DB" w:rsidP="00967450">
            <w:pPr>
              <w:pStyle w:val="TableParagraph"/>
              <w:spacing w:before="2"/>
              <w:ind w:left="0"/>
              <w:rPr>
                <w:sz w:val="24"/>
              </w:rPr>
            </w:pPr>
          </w:p>
          <w:p w14:paraId="2959074C" w14:textId="77777777" w:rsidR="000526DB" w:rsidRDefault="000526DB" w:rsidP="00967450">
            <w:pPr>
              <w:pStyle w:val="TableParagraph"/>
              <w:ind w:left="0"/>
              <w:rPr>
                <w:sz w:val="24"/>
              </w:rPr>
            </w:pPr>
            <w:r>
              <w:rPr>
                <w:sz w:val="24"/>
              </w:rPr>
              <w:t>Line</w:t>
            </w:r>
            <w:r>
              <w:rPr>
                <w:spacing w:val="-17"/>
                <w:sz w:val="24"/>
              </w:rPr>
              <w:t xml:space="preserve"> </w:t>
            </w:r>
            <w:r>
              <w:rPr>
                <w:sz w:val="24"/>
              </w:rPr>
              <w:t>Manager</w:t>
            </w:r>
            <w:r>
              <w:rPr>
                <w:spacing w:val="-17"/>
                <w:sz w:val="24"/>
              </w:rPr>
              <w:t xml:space="preserve"> </w:t>
            </w:r>
            <w:r>
              <w:rPr>
                <w:sz w:val="24"/>
              </w:rPr>
              <w:t>/</w:t>
            </w:r>
            <w:r>
              <w:rPr>
                <w:spacing w:val="-16"/>
                <w:sz w:val="24"/>
              </w:rPr>
              <w:t xml:space="preserve"> </w:t>
            </w:r>
            <w:r>
              <w:rPr>
                <w:sz w:val="24"/>
              </w:rPr>
              <w:t>Head</w:t>
            </w:r>
            <w:r>
              <w:rPr>
                <w:spacing w:val="-17"/>
                <w:sz w:val="24"/>
              </w:rPr>
              <w:t xml:space="preserve"> </w:t>
            </w:r>
            <w:r>
              <w:rPr>
                <w:sz w:val="24"/>
              </w:rPr>
              <w:t xml:space="preserve">of </w:t>
            </w:r>
            <w:r>
              <w:rPr>
                <w:spacing w:val="-2"/>
                <w:sz w:val="24"/>
              </w:rPr>
              <w:t>School</w:t>
            </w:r>
          </w:p>
        </w:tc>
      </w:tr>
      <w:tr w:rsidR="000526DB" w14:paraId="4D1CDB66" w14:textId="77777777" w:rsidTr="008C03AA">
        <w:trPr>
          <w:trHeight w:val="811"/>
        </w:trPr>
        <w:tc>
          <w:tcPr>
            <w:tcW w:w="5273" w:type="dxa"/>
            <w:vAlign w:val="center"/>
          </w:tcPr>
          <w:p w14:paraId="72E119EB" w14:textId="77777777" w:rsidR="000526DB" w:rsidRDefault="000526DB" w:rsidP="00967450">
            <w:pPr>
              <w:pStyle w:val="TableParagraph"/>
              <w:spacing w:before="139"/>
              <w:ind w:left="0" w:right="91"/>
              <w:rPr>
                <w:b/>
                <w:sz w:val="24"/>
              </w:rPr>
            </w:pPr>
            <w:r>
              <w:rPr>
                <w:b/>
                <w:sz w:val="24"/>
              </w:rPr>
              <w:t>Career</w:t>
            </w:r>
            <w:r>
              <w:rPr>
                <w:b/>
                <w:spacing w:val="-17"/>
                <w:sz w:val="24"/>
              </w:rPr>
              <w:t xml:space="preserve"> </w:t>
            </w:r>
            <w:r>
              <w:rPr>
                <w:b/>
                <w:sz w:val="24"/>
              </w:rPr>
              <w:t xml:space="preserve">Development </w:t>
            </w:r>
            <w:r>
              <w:rPr>
                <w:b/>
                <w:spacing w:val="-2"/>
                <w:sz w:val="24"/>
              </w:rPr>
              <w:t>Conversations</w:t>
            </w:r>
          </w:p>
        </w:tc>
        <w:tc>
          <w:tcPr>
            <w:tcW w:w="0" w:type="auto"/>
            <w:vAlign w:val="center"/>
          </w:tcPr>
          <w:p w14:paraId="40AC3100" w14:textId="1BA577F7" w:rsidR="000526DB" w:rsidRDefault="000526DB" w:rsidP="00967450">
            <w:pPr>
              <w:pStyle w:val="TableParagraph"/>
              <w:spacing w:line="270" w:lineRule="atLeast"/>
              <w:ind w:left="0" w:right="93"/>
              <w:rPr>
                <w:sz w:val="24"/>
              </w:rPr>
            </w:pPr>
            <w:r>
              <w:rPr>
                <w:sz w:val="24"/>
              </w:rPr>
              <w:t>Dedicated discussions focused on career progression,</w:t>
            </w:r>
            <w:r w:rsidR="00967450">
              <w:rPr>
                <w:sz w:val="24"/>
              </w:rPr>
              <w:t xml:space="preserve"> </w:t>
            </w:r>
            <w:r>
              <w:rPr>
                <w:sz w:val="24"/>
              </w:rPr>
              <w:t>readiness and identifying development opportunities.</w:t>
            </w:r>
          </w:p>
        </w:tc>
        <w:tc>
          <w:tcPr>
            <w:tcW w:w="0" w:type="auto"/>
            <w:vAlign w:val="center"/>
          </w:tcPr>
          <w:p w14:paraId="28E0A4BE" w14:textId="77777777" w:rsidR="000526DB" w:rsidRDefault="000526DB" w:rsidP="00967450">
            <w:pPr>
              <w:pStyle w:val="TableParagraph"/>
              <w:spacing w:before="139"/>
              <w:ind w:left="0"/>
              <w:rPr>
                <w:sz w:val="24"/>
              </w:rPr>
            </w:pPr>
            <w:r>
              <w:rPr>
                <w:sz w:val="24"/>
              </w:rPr>
              <w:t>Line</w:t>
            </w:r>
            <w:r>
              <w:rPr>
                <w:spacing w:val="-17"/>
                <w:sz w:val="24"/>
              </w:rPr>
              <w:t xml:space="preserve"> </w:t>
            </w:r>
            <w:r>
              <w:rPr>
                <w:sz w:val="24"/>
              </w:rPr>
              <w:t>Manager</w:t>
            </w:r>
            <w:r>
              <w:rPr>
                <w:spacing w:val="-17"/>
                <w:sz w:val="24"/>
              </w:rPr>
              <w:t xml:space="preserve"> </w:t>
            </w:r>
            <w:r>
              <w:rPr>
                <w:sz w:val="24"/>
              </w:rPr>
              <w:t>/</w:t>
            </w:r>
            <w:r>
              <w:rPr>
                <w:spacing w:val="-16"/>
                <w:sz w:val="24"/>
              </w:rPr>
              <w:t xml:space="preserve"> </w:t>
            </w:r>
            <w:r>
              <w:rPr>
                <w:sz w:val="24"/>
              </w:rPr>
              <w:t>Head</w:t>
            </w:r>
            <w:r>
              <w:rPr>
                <w:spacing w:val="-17"/>
                <w:sz w:val="24"/>
              </w:rPr>
              <w:t xml:space="preserve"> </w:t>
            </w:r>
            <w:r>
              <w:rPr>
                <w:sz w:val="24"/>
              </w:rPr>
              <w:t xml:space="preserve">of </w:t>
            </w:r>
            <w:r>
              <w:rPr>
                <w:spacing w:val="-2"/>
                <w:sz w:val="24"/>
              </w:rPr>
              <w:t>School</w:t>
            </w:r>
          </w:p>
        </w:tc>
      </w:tr>
      <w:tr w:rsidR="000526DB" w14:paraId="41CEFCAB" w14:textId="77777777" w:rsidTr="008C03AA">
        <w:trPr>
          <w:trHeight w:val="808"/>
        </w:trPr>
        <w:tc>
          <w:tcPr>
            <w:tcW w:w="5273" w:type="dxa"/>
            <w:vAlign w:val="center"/>
          </w:tcPr>
          <w:p w14:paraId="6719B1BE" w14:textId="77777777" w:rsidR="000526DB" w:rsidRDefault="000526DB" w:rsidP="00967450">
            <w:pPr>
              <w:pStyle w:val="TableParagraph"/>
              <w:spacing w:before="137"/>
              <w:ind w:left="0" w:right="327"/>
              <w:rPr>
                <w:b/>
                <w:sz w:val="24"/>
              </w:rPr>
            </w:pPr>
            <w:r>
              <w:rPr>
                <w:b/>
                <w:spacing w:val="-2"/>
                <w:sz w:val="24"/>
              </w:rPr>
              <w:t xml:space="preserve">Promotion </w:t>
            </w:r>
            <w:r>
              <w:rPr>
                <w:b/>
                <w:sz w:val="24"/>
              </w:rPr>
              <w:t>Readiness</w:t>
            </w:r>
            <w:r>
              <w:rPr>
                <w:b/>
                <w:spacing w:val="-17"/>
                <w:sz w:val="24"/>
              </w:rPr>
              <w:t xml:space="preserve"> </w:t>
            </w:r>
            <w:r>
              <w:rPr>
                <w:b/>
                <w:sz w:val="24"/>
              </w:rPr>
              <w:t>Review</w:t>
            </w:r>
          </w:p>
        </w:tc>
        <w:tc>
          <w:tcPr>
            <w:tcW w:w="0" w:type="auto"/>
            <w:vAlign w:val="center"/>
          </w:tcPr>
          <w:p w14:paraId="5FC4B01F" w14:textId="20CF1F2C" w:rsidR="000526DB" w:rsidRDefault="000526DB" w:rsidP="00967450">
            <w:pPr>
              <w:pStyle w:val="TableParagraph"/>
              <w:spacing w:line="270" w:lineRule="atLeast"/>
              <w:ind w:left="0" w:right="94"/>
              <w:rPr>
                <w:sz w:val="24"/>
              </w:rPr>
            </w:pPr>
            <w:r>
              <w:rPr>
                <w:sz w:val="24"/>
              </w:rPr>
              <w:t>Informal review against the promotion criteria to identify strengths,</w:t>
            </w:r>
            <w:r w:rsidR="00967450">
              <w:rPr>
                <w:sz w:val="24"/>
              </w:rPr>
              <w:t xml:space="preserve"> </w:t>
            </w:r>
            <w:r>
              <w:rPr>
                <w:sz w:val="24"/>
              </w:rPr>
              <w:t>evidence gaps and readiness before formal submission.</w:t>
            </w:r>
          </w:p>
        </w:tc>
        <w:tc>
          <w:tcPr>
            <w:tcW w:w="0" w:type="auto"/>
            <w:vAlign w:val="center"/>
          </w:tcPr>
          <w:p w14:paraId="17A576E5" w14:textId="0280B0B9" w:rsidR="000526DB" w:rsidRDefault="000526DB" w:rsidP="00967450">
            <w:pPr>
              <w:pStyle w:val="TableParagraph"/>
              <w:tabs>
                <w:tab w:val="left" w:pos="903"/>
                <w:tab w:val="left" w:pos="2187"/>
              </w:tabs>
              <w:spacing w:before="137"/>
              <w:ind w:left="0" w:right="92"/>
              <w:rPr>
                <w:sz w:val="24"/>
              </w:rPr>
            </w:pPr>
            <w:r>
              <w:rPr>
                <w:spacing w:val="-4"/>
                <w:sz w:val="24"/>
              </w:rPr>
              <w:t xml:space="preserve">Line </w:t>
            </w:r>
            <w:r>
              <w:rPr>
                <w:spacing w:val="-2"/>
                <w:sz w:val="24"/>
              </w:rPr>
              <w:t xml:space="preserve">Manager </w:t>
            </w:r>
            <w:r>
              <w:rPr>
                <w:spacing w:val="-4"/>
                <w:sz w:val="24"/>
              </w:rPr>
              <w:t xml:space="preserve">and </w:t>
            </w:r>
            <w:r>
              <w:rPr>
                <w:sz w:val="24"/>
              </w:rPr>
              <w:t>Head of School</w:t>
            </w:r>
          </w:p>
        </w:tc>
      </w:tr>
      <w:tr w:rsidR="000526DB" w14:paraId="46521658" w14:textId="77777777" w:rsidTr="008C03AA">
        <w:trPr>
          <w:trHeight w:val="1078"/>
        </w:trPr>
        <w:tc>
          <w:tcPr>
            <w:tcW w:w="5273" w:type="dxa"/>
            <w:vAlign w:val="center"/>
          </w:tcPr>
          <w:p w14:paraId="3CBFFEEB" w14:textId="77777777" w:rsidR="000526DB" w:rsidRDefault="000526DB" w:rsidP="00967450">
            <w:pPr>
              <w:pStyle w:val="TableParagraph"/>
              <w:spacing w:before="276"/>
              <w:ind w:left="0" w:right="190"/>
              <w:rPr>
                <w:b/>
                <w:sz w:val="24"/>
              </w:rPr>
            </w:pPr>
            <w:r>
              <w:rPr>
                <w:b/>
                <w:spacing w:val="-2"/>
                <w:sz w:val="24"/>
              </w:rPr>
              <w:t xml:space="preserve">Academic </w:t>
            </w:r>
            <w:r>
              <w:rPr>
                <w:b/>
                <w:sz w:val="24"/>
              </w:rPr>
              <w:t>Mentoring</w:t>
            </w:r>
            <w:r>
              <w:rPr>
                <w:b/>
                <w:spacing w:val="-17"/>
                <w:sz w:val="24"/>
              </w:rPr>
              <w:t xml:space="preserve"> </w:t>
            </w:r>
            <w:r>
              <w:rPr>
                <w:b/>
                <w:sz w:val="24"/>
              </w:rPr>
              <w:t>Scheme</w:t>
            </w:r>
          </w:p>
        </w:tc>
        <w:tc>
          <w:tcPr>
            <w:tcW w:w="0" w:type="auto"/>
            <w:vAlign w:val="center"/>
          </w:tcPr>
          <w:p w14:paraId="2CA34C32" w14:textId="38F6B346" w:rsidR="000526DB" w:rsidRDefault="000526DB" w:rsidP="00967450">
            <w:pPr>
              <w:pStyle w:val="TableParagraph"/>
              <w:spacing w:line="270" w:lineRule="atLeast"/>
              <w:ind w:left="0" w:right="94"/>
              <w:rPr>
                <w:sz w:val="24"/>
              </w:rPr>
            </w:pPr>
            <w:r>
              <w:rPr>
                <w:sz w:val="24"/>
              </w:rPr>
              <w:t>Applicants paired with experienced academics who have successfully achieved promotion to provide guidance, challenge and support throughout the process.</w:t>
            </w:r>
          </w:p>
        </w:tc>
        <w:tc>
          <w:tcPr>
            <w:tcW w:w="0" w:type="auto"/>
            <w:vAlign w:val="center"/>
          </w:tcPr>
          <w:p w14:paraId="0FAEF74E" w14:textId="53FBDBBA" w:rsidR="000526DB" w:rsidRDefault="000526DB" w:rsidP="00967450">
            <w:pPr>
              <w:pStyle w:val="TableParagraph"/>
              <w:tabs>
                <w:tab w:val="left" w:pos="1534"/>
              </w:tabs>
              <w:spacing w:before="276"/>
              <w:ind w:left="0" w:right="94"/>
              <w:rPr>
                <w:sz w:val="24"/>
              </w:rPr>
            </w:pPr>
            <w:r>
              <w:rPr>
                <w:spacing w:val="-2"/>
                <w:sz w:val="24"/>
              </w:rPr>
              <w:t xml:space="preserve">Senior Academic </w:t>
            </w:r>
            <w:r>
              <w:rPr>
                <w:sz w:val="24"/>
              </w:rPr>
              <w:t>Mentor / Professor</w:t>
            </w:r>
          </w:p>
        </w:tc>
      </w:tr>
      <w:tr w:rsidR="000526DB" w14:paraId="68C615D0" w14:textId="77777777" w:rsidTr="008C03AA">
        <w:trPr>
          <w:trHeight w:val="807"/>
        </w:trPr>
        <w:tc>
          <w:tcPr>
            <w:tcW w:w="5273" w:type="dxa"/>
            <w:vAlign w:val="center"/>
          </w:tcPr>
          <w:p w14:paraId="563011D9" w14:textId="77777777" w:rsidR="000526DB" w:rsidRDefault="000526DB" w:rsidP="00967450">
            <w:pPr>
              <w:pStyle w:val="TableParagraph"/>
              <w:spacing w:before="275"/>
              <w:ind w:left="0"/>
              <w:rPr>
                <w:b/>
                <w:sz w:val="24"/>
              </w:rPr>
            </w:pPr>
            <w:r>
              <w:rPr>
                <w:b/>
                <w:sz w:val="24"/>
              </w:rPr>
              <w:t xml:space="preserve">Peer </w:t>
            </w:r>
            <w:r>
              <w:rPr>
                <w:b/>
                <w:spacing w:val="-2"/>
                <w:sz w:val="24"/>
              </w:rPr>
              <w:t>Mentoring</w:t>
            </w:r>
          </w:p>
        </w:tc>
        <w:tc>
          <w:tcPr>
            <w:tcW w:w="0" w:type="auto"/>
            <w:vAlign w:val="center"/>
          </w:tcPr>
          <w:p w14:paraId="0D29908B" w14:textId="77777777" w:rsidR="000526DB" w:rsidRDefault="000526DB" w:rsidP="00967450">
            <w:pPr>
              <w:pStyle w:val="TableParagraph"/>
              <w:spacing w:line="276" w:lineRule="exact"/>
              <w:ind w:left="0" w:right="95"/>
              <w:rPr>
                <w:sz w:val="24"/>
              </w:rPr>
            </w:pPr>
            <w:r>
              <w:rPr>
                <w:sz w:val="24"/>
              </w:rPr>
              <w:t xml:space="preserve">Opportunities to share experience, review evidence and receive constructive feedback from </w:t>
            </w:r>
            <w:r>
              <w:rPr>
                <w:spacing w:val="-2"/>
                <w:sz w:val="24"/>
              </w:rPr>
              <w:t>colleagues.</w:t>
            </w:r>
          </w:p>
        </w:tc>
        <w:tc>
          <w:tcPr>
            <w:tcW w:w="0" w:type="auto"/>
            <w:vAlign w:val="center"/>
          </w:tcPr>
          <w:p w14:paraId="0E9AEEC1" w14:textId="77777777" w:rsidR="000526DB" w:rsidRDefault="000526DB" w:rsidP="00967450">
            <w:pPr>
              <w:pStyle w:val="TableParagraph"/>
              <w:spacing w:before="275"/>
              <w:ind w:left="0"/>
              <w:rPr>
                <w:sz w:val="24"/>
              </w:rPr>
            </w:pPr>
            <w:r>
              <w:rPr>
                <w:sz w:val="24"/>
              </w:rPr>
              <w:t>Faculty</w:t>
            </w:r>
            <w:r>
              <w:rPr>
                <w:spacing w:val="-2"/>
                <w:sz w:val="24"/>
              </w:rPr>
              <w:t xml:space="preserve"> </w:t>
            </w:r>
            <w:r>
              <w:rPr>
                <w:sz w:val="24"/>
              </w:rPr>
              <w:t>/</w:t>
            </w:r>
            <w:r>
              <w:rPr>
                <w:spacing w:val="-2"/>
                <w:sz w:val="24"/>
              </w:rPr>
              <w:t xml:space="preserve"> School</w:t>
            </w:r>
          </w:p>
        </w:tc>
      </w:tr>
      <w:tr w:rsidR="000526DB" w14:paraId="16FE3616" w14:textId="77777777" w:rsidTr="008C03AA">
        <w:trPr>
          <w:trHeight w:val="1077"/>
        </w:trPr>
        <w:tc>
          <w:tcPr>
            <w:tcW w:w="5273" w:type="dxa"/>
            <w:vAlign w:val="center"/>
          </w:tcPr>
          <w:p w14:paraId="123FB324" w14:textId="77777777" w:rsidR="000526DB" w:rsidRDefault="000526DB" w:rsidP="00967450">
            <w:pPr>
              <w:pStyle w:val="TableParagraph"/>
              <w:spacing w:before="275"/>
              <w:ind w:left="0"/>
              <w:rPr>
                <w:b/>
                <w:sz w:val="24"/>
              </w:rPr>
            </w:pPr>
            <w:r>
              <w:rPr>
                <w:b/>
                <w:sz w:val="24"/>
              </w:rPr>
              <w:t>Application</w:t>
            </w:r>
            <w:r>
              <w:rPr>
                <w:b/>
                <w:spacing w:val="80"/>
                <w:sz w:val="24"/>
              </w:rPr>
              <w:t xml:space="preserve"> </w:t>
            </w:r>
            <w:r>
              <w:rPr>
                <w:b/>
                <w:sz w:val="24"/>
              </w:rPr>
              <w:t xml:space="preserve">Writing </w:t>
            </w:r>
            <w:r>
              <w:rPr>
                <w:b/>
                <w:spacing w:val="-2"/>
                <w:sz w:val="24"/>
              </w:rPr>
              <w:t>Workshops</w:t>
            </w:r>
          </w:p>
        </w:tc>
        <w:tc>
          <w:tcPr>
            <w:tcW w:w="0" w:type="auto"/>
            <w:vAlign w:val="center"/>
          </w:tcPr>
          <w:p w14:paraId="30C8391B" w14:textId="77777777" w:rsidR="000526DB" w:rsidRDefault="000526DB" w:rsidP="00967450">
            <w:pPr>
              <w:pStyle w:val="TableParagraph"/>
              <w:spacing w:line="276" w:lineRule="exact"/>
              <w:ind w:left="0" w:right="94"/>
              <w:rPr>
                <w:sz w:val="24"/>
              </w:rPr>
            </w:pPr>
            <w:r>
              <w:rPr>
                <w:sz w:val="24"/>
              </w:rPr>
              <w:t xml:space="preserve">Practical workshops on preparing a strong evidence-based promotion application and demonstrating impact against the published </w:t>
            </w:r>
            <w:r>
              <w:rPr>
                <w:spacing w:val="-2"/>
                <w:sz w:val="24"/>
              </w:rPr>
              <w:t>criteria.</w:t>
            </w:r>
          </w:p>
        </w:tc>
        <w:tc>
          <w:tcPr>
            <w:tcW w:w="0" w:type="auto"/>
            <w:vAlign w:val="center"/>
          </w:tcPr>
          <w:p w14:paraId="0C439029" w14:textId="77777777" w:rsidR="000526DB" w:rsidRDefault="000526DB" w:rsidP="00967450">
            <w:pPr>
              <w:pStyle w:val="TableParagraph"/>
              <w:spacing w:before="138"/>
              <w:ind w:left="0" w:right="92"/>
              <w:rPr>
                <w:sz w:val="24"/>
              </w:rPr>
            </w:pPr>
            <w:r>
              <w:rPr>
                <w:sz w:val="24"/>
              </w:rPr>
              <w:t>Centre for Learning and Teaching / Senior Academic Colleagues</w:t>
            </w:r>
          </w:p>
        </w:tc>
      </w:tr>
      <w:tr w:rsidR="000526DB" w14:paraId="14A84588" w14:textId="77777777" w:rsidTr="008C03AA">
        <w:trPr>
          <w:trHeight w:val="992"/>
        </w:trPr>
        <w:tc>
          <w:tcPr>
            <w:tcW w:w="5273" w:type="dxa"/>
            <w:vAlign w:val="center"/>
          </w:tcPr>
          <w:p w14:paraId="55671474" w14:textId="31D1BD5E" w:rsidR="000526DB" w:rsidRDefault="000526DB" w:rsidP="00967450">
            <w:pPr>
              <w:pStyle w:val="TableParagraph"/>
              <w:tabs>
                <w:tab w:val="left" w:pos="1453"/>
              </w:tabs>
              <w:ind w:left="0" w:right="93"/>
              <w:rPr>
                <w:b/>
                <w:sz w:val="24"/>
              </w:rPr>
            </w:pPr>
            <w:r>
              <w:rPr>
                <w:b/>
                <w:spacing w:val="-2"/>
                <w:sz w:val="24"/>
              </w:rPr>
              <w:lastRenderedPageBreak/>
              <w:t>Evidence Portfolio Clinics</w:t>
            </w:r>
          </w:p>
        </w:tc>
        <w:tc>
          <w:tcPr>
            <w:tcW w:w="0" w:type="auto"/>
            <w:vAlign w:val="center"/>
          </w:tcPr>
          <w:p w14:paraId="086B71C9" w14:textId="77777777" w:rsidR="000526DB" w:rsidRDefault="000526DB" w:rsidP="00967450">
            <w:pPr>
              <w:pStyle w:val="TableParagraph"/>
              <w:ind w:left="0"/>
              <w:rPr>
                <w:sz w:val="24"/>
              </w:rPr>
            </w:pPr>
            <w:r>
              <w:rPr>
                <w:sz w:val="24"/>
              </w:rPr>
              <w:t>Sessions</w:t>
            </w:r>
            <w:r>
              <w:rPr>
                <w:spacing w:val="40"/>
                <w:sz w:val="24"/>
              </w:rPr>
              <w:t xml:space="preserve"> </w:t>
            </w:r>
            <w:r>
              <w:rPr>
                <w:sz w:val="24"/>
              </w:rPr>
              <w:t>supporting</w:t>
            </w:r>
            <w:r>
              <w:rPr>
                <w:spacing w:val="40"/>
                <w:sz w:val="24"/>
              </w:rPr>
              <w:t xml:space="preserve"> </w:t>
            </w:r>
            <w:r>
              <w:rPr>
                <w:sz w:val="24"/>
              </w:rPr>
              <w:t>colleagues</w:t>
            </w:r>
            <w:r>
              <w:rPr>
                <w:spacing w:val="40"/>
                <w:sz w:val="24"/>
              </w:rPr>
              <w:t xml:space="preserve"> </w:t>
            </w:r>
            <w:r>
              <w:rPr>
                <w:sz w:val="24"/>
              </w:rPr>
              <w:t>to</w:t>
            </w:r>
            <w:r>
              <w:rPr>
                <w:spacing w:val="40"/>
                <w:sz w:val="24"/>
              </w:rPr>
              <w:t xml:space="preserve"> </w:t>
            </w:r>
            <w:r>
              <w:rPr>
                <w:sz w:val="24"/>
              </w:rPr>
              <w:t>develop</w:t>
            </w:r>
            <w:r>
              <w:rPr>
                <w:spacing w:val="40"/>
                <w:sz w:val="24"/>
              </w:rPr>
              <w:t xml:space="preserve"> </w:t>
            </w:r>
            <w:r>
              <w:rPr>
                <w:sz w:val="24"/>
              </w:rPr>
              <w:t>and present</w:t>
            </w:r>
            <w:r>
              <w:rPr>
                <w:spacing w:val="-10"/>
                <w:sz w:val="24"/>
              </w:rPr>
              <w:t xml:space="preserve"> </w:t>
            </w:r>
            <w:r>
              <w:rPr>
                <w:sz w:val="24"/>
              </w:rPr>
              <w:t>evidence</w:t>
            </w:r>
            <w:r>
              <w:rPr>
                <w:spacing w:val="-6"/>
                <w:sz w:val="24"/>
              </w:rPr>
              <w:t xml:space="preserve"> </w:t>
            </w:r>
            <w:r>
              <w:rPr>
                <w:sz w:val="24"/>
              </w:rPr>
              <w:t>aligned</w:t>
            </w:r>
            <w:r>
              <w:rPr>
                <w:spacing w:val="-6"/>
                <w:sz w:val="24"/>
              </w:rPr>
              <w:t xml:space="preserve"> </w:t>
            </w:r>
            <w:r>
              <w:rPr>
                <w:sz w:val="24"/>
              </w:rPr>
              <w:t>to</w:t>
            </w:r>
            <w:r>
              <w:rPr>
                <w:spacing w:val="-7"/>
                <w:sz w:val="24"/>
              </w:rPr>
              <w:t xml:space="preserve"> </w:t>
            </w:r>
            <w:r>
              <w:rPr>
                <w:sz w:val="24"/>
              </w:rPr>
              <w:t>their</w:t>
            </w:r>
            <w:r>
              <w:rPr>
                <w:spacing w:val="-7"/>
                <w:sz w:val="24"/>
              </w:rPr>
              <w:t xml:space="preserve"> </w:t>
            </w:r>
            <w:r>
              <w:rPr>
                <w:sz w:val="24"/>
              </w:rPr>
              <w:t>chosen</w:t>
            </w:r>
            <w:r>
              <w:rPr>
                <w:spacing w:val="-6"/>
                <w:sz w:val="24"/>
              </w:rPr>
              <w:t xml:space="preserve"> </w:t>
            </w:r>
            <w:r>
              <w:rPr>
                <w:spacing w:val="-2"/>
                <w:sz w:val="24"/>
              </w:rPr>
              <w:t>pathway.</w:t>
            </w:r>
          </w:p>
        </w:tc>
        <w:tc>
          <w:tcPr>
            <w:tcW w:w="0" w:type="auto"/>
            <w:vAlign w:val="center"/>
          </w:tcPr>
          <w:p w14:paraId="1CF8ECFC" w14:textId="41453FCF" w:rsidR="000526DB" w:rsidRDefault="000526DB" w:rsidP="00967450">
            <w:pPr>
              <w:pStyle w:val="TableParagraph"/>
              <w:tabs>
                <w:tab w:val="left" w:pos="1534"/>
              </w:tabs>
              <w:spacing w:line="276" w:lineRule="exact"/>
              <w:ind w:left="0" w:right="92"/>
              <w:rPr>
                <w:sz w:val="24"/>
              </w:rPr>
            </w:pPr>
            <w:r>
              <w:rPr>
                <w:sz w:val="24"/>
              </w:rPr>
              <w:t>Centre</w:t>
            </w:r>
            <w:r w:rsidR="00967450">
              <w:rPr>
                <w:sz w:val="24"/>
              </w:rPr>
              <w:t xml:space="preserve"> </w:t>
            </w:r>
            <w:r>
              <w:rPr>
                <w:sz w:val="24"/>
              </w:rPr>
              <w:t>for</w:t>
            </w:r>
            <w:r w:rsidR="00967450">
              <w:rPr>
                <w:sz w:val="24"/>
              </w:rPr>
              <w:t xml:space="preserve"> </w:t>
            </w:r>
            <w:r>
              <w:rPr>
                <w:sz w:val="24"/>
              </w:rPr>
              <w:t xml:space="preserve">Learning and Teaching / Research Office / </w:t>
            </w:r>
            <w:r>
              <w:rPr>
                <w:spacing w:val="-2"/>
                <w:sz w:val="24"/>
              </w:rPr>
              <w:t>Senior Academic Colleagues</w:t>
            </w:r>
          </w:p>
        </w:tc>
      </w:tr>
      <w:tr w:rsidR="000526DB" w14:paraId="031D2CBE" w14:textId="77777777" w:rsidTr="008C03AA">
        <w:trPr>
          <w:trHeight w:val="806"/>
        </w:trPr>
        <w:tc>
          <w:tcPr>
            <w:tcW w:w="5273" w:type="dxa"/>
            <w:vAlign w:val="center"/>
          </w:tcPr>
          <w:p w14:paraId="16803EE9" w14:textId="6C10BA90" w:rsidR="000526DB" w:rsidRDefault="000526DB" w:rsidP="00967450">
            <w:pPr>
              <w:pStyle w:val="TableParagraph"/>
              <w:tabs>
                <w:tab w:val="left" w:pos="1106"/>
              </w:tabs>
              <w:spacing w:before="137"/>
              <w:ind w:left="0" w:right="94"/>
              <w:rPr>
                <w:b/>
                <w:sz w:val="24"/>
              </w:rPr>
            </w:pPr>
            <w:r>
              <w:rPr>
                <w:b/>
                <w:spacing w:val="-4"/>
                <w:sz w:val="24"/>
              </w:rPr>
              <w:t xml:space="preserve">Mock </w:t>
            </w:r>
            <w:r>
              <w:rPr>
                <w:b/>
                <w:spacing w:val="-2"/>
                <w:sz w:val="24"/>
              </w:rPr>
              <w:t>Promotions Panels</w:t>
            </w:r>
          </w:p>
        </w:tc>
        <w:tc>
          <w:tcPr>
            <w:tcW w:w="0" w:type="auto"/>
            <w:vAlign w:val="center"/>
          </w:tcPr>
          <w:p w14:paraId="50FA3594" w14:textId="050DC1AE" w:rsidR="000526DB" w:rsidRDefault="000526DB" w:rsidP="00967450">
            <w:pPr>
              <w:pStyle w:val="TableParagraph"/>
              <w:spacing w:before="137"/>
              <w:ind w:left="0"/>
              <w:rPr>
                <w:sz w:val="24"/>
              </w:rPr>
            </w:pPr>
            <w:r>
              <w:rPr>
                <w:sz w:val="24"/>
              </w:rPr>
              <w:t>Simulated</w:t>
            </w:r>
            <w:r>
              <w:rPr>
                <w:spacing w:val="40"/>
                <w:sz w:val="24"/>
              </w:rPr>
              <w:t xml:space="preserve"> </w:t>
            </w:r>
            <w:r>
              <w:rPr>
                <w:sz w:val="24"/>
              </w:rPr>
              <w:t>panel</w:t>
            </w:r>
            <w:r>
              <w:rPr>
                <w:spacing w:val="40"/>
                <w:sz w:val="24"/>
              </w:rPr>
              <w:t xml:space="preserve"> </w:t>
            </w:r>
            <w:r>
              <w:rPr>
                <w:sz w:val="24"/>
              </w:rPr>
              <w:t>exercises</w:t>
            </w:r>
            <w:r>
              <w:rPr>
                <w:spacing w:val="40"/>
                <w:sz w:val="24"/>
              </w:rPr>
              <w:t xml:space="preserve"> </w:t>
            </w:r>
            <w:r>
              <w:rPr>
                <w:sz w:val="24"/>
              </w:rPr>
              <w:t>providing</w:t>
            </w:r>
            <w:r w:rsidR="00967450">
              <w:rPr>
                <w:sz w:val="24"/>
              </w:rPr>
              <w:t xml:space="preserve"> </w:t>
            </w:r>
            <w:r>
              <w:rPr>
                <w:sz w:val="24"/>
              </w:rPr>
              <w:t>applicants with developmental feedback before submission.</w:t>
            </w:r>
          </w:p>
        </w:tc>
        <w:tc>
          <w:tcPr>
            <w:tcW w:w="0" w:type="auto"/>
            <w:vAlign w:val="center"/>
          </w:tcPr>
          <w:p w14:paraId="29E64CCD" w14:textId="0BFD9026" w:rsidR="000526DB" w:rsidRDefault="000526DB" w:rsidP="00967450">
            <w:pPr>
              <w:pStyle w:val="TableParagraph"/>
              <w:spacing w:line="276" w:lineRule="exact"/>
              <w:ind w:left="0" w:right="93"/>
              <w:rPr>
                <w:sz w:val="24"/>
              </w:rPr>
            </w:pPr>
            <w:r>
              <w:rPr>
                <w:sz w:val="24"/>
              </w:rPr>
              <w:t>Experienced Panel Members /Senior Academic Colleagues</w:t>
            </w:r>
          </w:p>
        </w:tc>
      </w:tr>
      <w:tr w:rsidR="000526DB" w14:paraId="530A1B8F" w14:textId="77777777" w:rsidTr="008C03AA">
        <w:trPr>
          <w:trHeight w:val="809"/>
        </w:trPr>
        <w:tc>
          <w:tcPr>
            <w:tcW w:w="5273" w:type="dxa"/>
            <w:vAlign w:val="center"/>
          </w:tcPr>
          <w:p w14:paraId="114A2774" w14:textId="0FE5F5AC" w:rsidR="000526DB" w:rsidRDefault="000526DB" w:rsidP="00967450">
            <w:pPr>
              <w:pStyle w:val="TableParagraph"/>
              <w:spacing w:line="270" w:lineRule="atLeast"/>
              <w:ind w:left="0" w:right="92"/>
              <w:rPr>
                <w:b/>
                <w:sz w:val="24"/>
              </w:rPr>
            </w:pPr>
            <w:r>
              <w:rPr>
                <w:b/>
                <w:spacing w:val="-2"/>
                <w:sz w:val="24"/>
              </w:rPr>
              <w:t>Research Development Support</w:t>
            </w:r>
          </w:p>
        </w:tc>
        <w:tc>
          <w:tcPr>
            <w:tcW w:w="0" w:type="auto"/>
            <w:vAlign w:val="center"/>
          </w:tcPr>
          <w:p w14:paraId="64D849FC" w14:textId="77777777" w:rsidR="000526DB" w:rsidRDefault="000526DB" w:rsidP="00967450">
            <w:pPr>
              <w:pStyle w:val="TableParagraph"/>
              <w:spacing w:before="137"/>
              <w:ind w:left="0"/>
              <w:rPr>
                <w:sz w:val="24"/>
              </w:rPr>
            </w:pPr>
            <w:r>
              <w:rPr>
                <w:sz w:val="24"/>
              </w:rPr>
              <w:t>Guidance</w:t>
            </w:r>
            <w:r>
              <w:rPr>
                <w:spacing w:val="-7"/>
                <w:sz w:val="24"/>
              </w:rPr>
              <w:t xml:space="preserve"> </w:t>
            </w:r>
            <w:r>
              <w:rPr>
                <w:sz w:val="24"/>
              </w:rPr>
              <w:t>on</w:t>
            </w:r>
            <w:r>
              <w:rPr>
                <w:spacing w:val="-7"/>
                <w:sz w:val="24"/>
              </w:rPr>
              <w:t xml:space="preserve"> </w:t>
            </w:r>
            <w:r>
              <w:rPr>
                <w:sz w:val="24"/>
              </w:rPr>
              <w:t>publications,</w:t>
            </w:r>
            <w:r>
              <w:rPr>
                <w:spacing w:val="-7"/>
                <w:sz w:val="24"/>
              </w:rPr>
              <w:t xml:space="preserve"> </w:t>
            </w:r>
            <w:r>
              <w:rPr>
                <w:sz w:val="24"/>
              </w:rPr>
              <w:t>grant</w:t>
            </w:r>
            <w:r>
              <w:rPr>
                <w:spacing w:val="-7"/>
                <w:sz w:val="24"/>
              </w:rPr>
              <w:t xml:space="preserve"> </w:t>
            </w:r>
            <w:r>
              <w:rPr>
                <w:sz w:val="24"/>
              </w:rPr>
              <w:t>capture,</w:t>
            </w:r>
            <w:r>
              <w:rPr>
                <w:spacing w:val="-7"/>
                <w:sz w:val="24"/>
              </w:rPr>
              <w:t xml:space="preserve"> </w:t>
            </w:r>
            <w:r>
              <w:rPr>
                <w:sz w:val="24"/>
              </w:rPr>
              <w:t>research leadership and demonstrating research impact.</w:t>
            </w:r>
          </w:p>
        </w:tc>
        <w:tc>
          <w:tcPr>
            <w:tcW w:w="0" w:type="auto"/>
            <w:vAlign w:val="center"/>
          </w:tcPr>
          <w:p w14:paraId="589B25E8" w14:textId="71DB4BCA" w:rsidR="000526DB" w:rsidRDefault="000526DB" w:rsidP="00967450">
            <w:pPr>
              <w:pStyle w:val="TableParagraph"/>
              <w:tabs>
                <w:tab w:val="left" w:pos="1515"/>
                <w:tab w:val="left" w:pos="2518"/>
              </w:tabs>
              <w:spacing w:before="137"/>
              <w:ind w:left="0" w:right="95"/>
              <w:rPr>
                <w:sz w:val="24"/>
              </w:rPr>
            </w:pPr>
            <w:r>
              <w:rPr>
                <w:spacing w:val="-2"/>
                <w:sz w:val="24"/>
              </w:rPr>
              <w:t xml:space="preserve">Research Office </w:t>
            </w:r>
            <w:r>
              <w:rPr>
                <w:spacing w:val="-10"/>
                <w:sz w:val="24"/>
              </w:rPr>
              <w:t xml:space="preserve">/ </w:t>
            </w:r>
            <w:r>
              <w:rPr>
                <w:spacing w:val="-2"/>
                <w:sz w:val="24"/>
              </w:rPr>
              <w:t>Professoriate</w:t>
            </w:r>
          </w:p>
        </w:tc>
      </w:tr>
      <w:tr w:rsidR="000526DB" w14:paraId="1F4BC743" w14:textId="77777777" w:rsidTr="008C03AA">
        <w:trPr>
          <w:trHeight w:val="808"/>
        </w:trPr>
        <w:tc>
          <w:tcPr>
            <w:tcW w:w="5273" w:type="dxa"/>
            <w:vAlign w:val="center"/>
          </w:tcPr>
          <w:p w14:paraId="45D01477" w14:textId="77777777" w:rsidR="000526DB" w:rsidRDefault="000526DB" w:rsidP="00967450">
            <w:pPr>
              <w:pStyle w:val="TableParagraph"/>
              <w:spacing w:line="270" w:lineRule="atLeast"/>
              <w:ind w:left="0" w:right="190"/>
              <w:rPr>
                <w:b/>
                <w:sz w:val="24"/>
              </w:rPr>
            </w:pPr>
            <w:r>
              <w:rPr>
                <w:b/>
                <w:spacing w:val="-2"/>
                <w:sz w:val="24"/>
              </w:rPr>
              <w:t>Teaching Excellence Development</w:t>
            </w:r>
          </w:p>
        </w:tc>
        <w:tc>
          <w:tcPr>
            <w:tcW w:w="0" w:type="auto"/>
            <w:vAlign w:val="center"/>
          </w:tcPr>
          <w:p w14:paraId="5AADF910" w14:textId="77777777" w:rsidR="000526DB" w:rsidRDefault="000526DB" w:rsidP="00967450">
            <w:pPr>
              <w:pStyle w:val="TableParagraph"/>
              <w:spacing w:line="270" w:lineRule="atLeast"/>
              <w:ind w:left="0" w:right="91"/>
              <w:rPr>
                <w:sz w:val="24"/>
              </w:rPr>
            </w:pPr>
            <w:r>
              <w:rPr>
                <w:sz w:val="24"/>
              </w:rPr>
              <w:t xml:space="preserve">Support for educational leadership, curriculum innovation, pedagogic scholarship and student </w:t>
            </w:r>
            <w:r>
              <w:rPr>
                <w:spacing w:val="-2"/>
                <w:sz w:val="24"/>
              </w:rPr>
              <w:t>outcomes.</w:t>
            </w:r>
          </w:p>
        </w:tc>
        <w:tc>
          <w:tcPr>
            <w:tcW w:w="0" w:type="auto"/>
            <w:vAlign w:val="center"/>
          </w:tcPr>
          <w:p w14:paraId="5F38C0DD" w14:textId="00F6BF8A" w:rsidR="000526DB" w:rsidRDefault="000526DB" w:rsidP="00967450">
            <w:pPr>
              <w:pStyle w:val="TableParagraph"/>
              <w:tabs>
                <w:tab w:val="left" w:pos="1102"/>
                <w:tab w:val="left" w:pos="1654"/>
              </w:tabs>
              <w:spacing w:before="137"/>
              <w:ind w:left="0" w:right="92"/>
              <w:rPr>
                <w:sz w:val="24"/>
              </w:rPr>
            </w:pPr>
            <w:r>
              <w:rPr>
                <w:spacing w:val="-2"/>
                <w:sz w:val="24"/>
              </w:rPr>
              <w:t>Centre</w:t>
            </w:r>
            <w:r w:rsidR="00967450">
              <w:rPr>
                <w:spacing w:val="-2"/>
                <w:sz w:val="24"/>
              </w:rPr>
              <w:t xml:space="preserve"> </w:t>
            </w:r>
            <w:r>
              <w:rPr>
                <w:spacing w:val="-4"/>
                <w:sz w:val="24"/>
              </w:rPr>
              <w:t>for</w:t>
            </w:r>
            <w:r w:rsidR="00967450">
              <w:rPr>
                <w:spacing w:val="-4"/>
                <w:sz w:val="24"/>
              </w:rPr>
              <w:t xml:space="preserve"> </w:t>
            </w:r>
            <w:r>
              <w:rPr>
                <w:spacing w:val="-2"/>
                <w:sz w:val="24"/>
              </w:rPr>
              <w:t xml:space="preserve">Learning </w:t>
            </w:r>
            <w:r>
              <w:rPr>
                <w:sz w:val="24"/>
              </w:rPr>
              <w:t>and Teaching</w:t>
            </w:r>
          </w:p>
        </w:tc>
      </w:tr>
      <w:tr w:rsidR="000526DB" w14:paraId="581DB5CE" w14:textId="77777777" w:rsidTr="008C03AA">
        <w:trPr>
          <w:trHeight w:val="827"/>
        </w:trPr>
        <w:tc>
          <w:tcPr>
            <w:tcW w:w="5273" w:type="dxa"/>
            <w:tcBorders>
              <w:top w:val="nil"/>
            </w:tcBorders>
            <w:vAlign w:val="center"/>
          </w:tcPr>
          <w:p w14:paraId="52A74BE9" w14:textId="77777777" w:rsidR="000526DB" w:rsidRDefault="000526DB" w:rsidP="00967450">
            <w:pPr>
              <w:pStyle w:val="TableParagraph"/>
              <w:spacing w:line="270" w:lineRule="atLeast"/>
              <w:ind w:left="0" w:right="190"/>
              <w:rPr>
                <w:b/>
                <w:sz w:val="24"/>
              </w:rPr>
            </w:pPr>
            <w:r>
              <w:rPr>
                <w:b/>
                <w:spacing w:val="-2"/>
                <w:sz w:val="24"/>
              </w:rPr>
              <w:t>Professional Practice Development</w:t>
            </w:r>
          </w:p>
        </w:tc>
        <w:tc>
          <w:tcPr>
            <w:tcW w:w="3470" w:type="dxa"/>
            <w:tcBorders>
              <w:top w:val="nil"/>
            </w:tcBorders>
            <w:vAlign w:val="center"/>
          </w:tcPr>
          <w:p w14:paraId="77181D2E" w14:textId="77777777" w:rsidR="000526DB" w:rsidRDefault="000526DB" w:rsidP="00967450">
            <w:pPr>
              <w:pStyle w:val="TableParagraph"/>
              <w:spacing w:line="270" w:lineRule="atLeast"/>
              <w:ind w:left="0" w:right="93"/>
              <w:rPr>
                <w:sz w:val="24"/>
              </w:rPr>
            </w:pPr>
            <w:r>
              <w:rPr>
                <w:sz w:val="24"/>
              </w:rPr>
              <w:t>Support for colleagues following the Professional Practice</w:t>
            </w:r>
            <w:r>
              <w:rPr>
                <w:spacing w:val="-1"/>
                <w:sz w:val="24"/>
              </w:rPr>
              <w:t xml:space="preserve"> </w:t>
            </w:r>
            <w:r>
              <w:rPr>
                <w:sz w:val="24"/>
              </w:rPr>
              <w:t>pathway</w:t>
            </w:r>
            <w:r>
              <w:rPr>
                <w:spacing w:val="-2"/>
                <w:sz w:val="24"/>
              </w:rPr>
              <w:t xml:space="preserve"> </w:t>
            </w:r>
            <w:r>
              <w:rPr>
                <w:sz w:val="24"/>
              </w:rPr>
              <w:t>to</w:t>
            </w:r>
            <w:r>
              <w:rPr>
                <w:spacing w:val="-3"/>
                <w:sz w:val="24"/>
              </w:rPr>
              <w:t xml:space="preserve"> </w:t>
            </w:r>
            <w:r>
              <w:rPr>
                <w:sz w:val="24"/>
              </w:rPr>
              <w:t>evidence</w:t>
            </w:r>
            <w:r>
              <w:rPr>
                <w:spacing w:val="-1"/>
                <w:sz w:val="24"/>
              </w:rPr>
              <w:t xml:space="preserve"> </w:t>
            </w:r>
            <w:r>
              <w:rPr>
                <w:sz w:val="24"/>
              </w:rPr>
              <w:t>leadership,</w:t>
            </w:r>
            <w:r>
              <w:rPr>
                <w:spacing w:val="-2"/>
                <w:sz w:val="24"/>
              </w:rPr>
              <w:t xml:space="preserve"> </w:t>
            </w:r>
            <w:r>
              <w:rPr>
                <w:sz w:val="24"/>
              </w:rPr>
              <w:t>external engagement and institutional impact.</w:t>
            </w:r>
          </w:p>
        </w:tc>
        <w:tc>
          <w:tcPr>
            <w:tcW w:w="2366" w:type="dxa"/>
            <w:tcBorders>
              <w:top w:val="nil"/>
            </w:tcBorders>
            <w:vAlign w:val="center"/>
          </w:tcPr>
          <w:p w14:paraId="7324715B" w14:textId="2D3A3A7F" w:rsidR="000526DB" w:rsidRDefault="000526DB" w:rsidP="00967450">
            <w:pPr>
              <w:pStyle w:val="TableParagraph"/>
              <w:tabs>
                <w:tab w:val="left" w:pos="1267"/>
              </w:tabs>
              <w:spacing w:before="137"/>
              <w:ind w:left="0" w:right="93"/>
              <w:rPr>
                <w:sz w:val="24"/>
              </w:rPr>
            </w:pPr>
            <w:r>
              <w:rPr>
                <w:spacing w:val="-2"/>
                <w:sz w:val="24"/>
              </w:rPr>
              <w:t xml:space="preserve">Senior Professional </w:t>
            </w:r>
            <w:r>
              <w:rPr>
                <w:sz w:val="24"/>
              </w:rPr>
              <w:t>Practice Academics</w:t>
            </w:r>
          </w:p>
        </w:tc>
      </w:tr>
      <w:tr w:rsidR="000526DB" w14:paraId="0303857B" w14:textId="77777777" w:rsidTr="008C03AA">
        <w:trPr>
          <w:trHeight w:val="1103"/>
        </w:trPr>
        <w:tc>
          <w:tcPr>
            <w:tcW w:w="5273" w:type="dxa"/>
            <w:vAlign w:val="center"/>
          </w:tcPr>
          <w:p w14:paraId="06D48285" w14:textId="77777777" w:rsidR="000526DB" w:rsidRDefault="000526DB" w:rsidP="00967450">
            <w:pPr>
              <w:pStyle w:val="TableParagraph"/>
              <w:ind w:left="0"/>
              <w:rPr>
                <w:sz w:val="24"/>
              </w:rPr>
            </w:pPr>
          </w:p>
          <w:p w14:paraId="219FE443" w14:textId="77777777" w:rsidR="000526DB" w:rsidRDefault="000526DB" w:rsidP="00967450">
            <w:pPr>
              <w:pStyle w:val="TableParagraph"/>
              <w:ind w:left="0"/>
              <w:rPr>
                <w:b/>
                <w:sz w:val="24"/>
              </w:rPr>
            </w:pPr>
            <w:r>
              <w:rPr>
                <w:b/>
                <w:spacing w:val="-2"/>
                <w:sz w:val="24"/>
              </w:rPr>
              <w:t>Leadership Development</w:t>
            </w:r>
          </w:p>
        </w:tc>
        <w:tc>
          <w:tcPr>
            <w:tcW w:w="3470" w:type="dxa"/>
            <w:vAlign w:val="center"/>
          </w:tcPr>
          <w:p w14:paraId="0E049DCF" w14:textId="77777777" w:rsidR="000526DB" w:rsidRDefault="000526DB" w:rsidP="00967450">
            <w:pPr>
              <w:pStyle w:val="TableParagraph"/>
              <w:spacing w:before="139"/>
              <w:ind w:left="0" w:right="94"/>
              <w:rPr>
                <w:sz w:val="24"/>
              </w:rPr>
            </w:pPr>
            <w:r>
              <w:rPr>
                <w:sz w:val="24"/>
              </w:rPr>
              <w:t>Development opportunities preparing colleagues for academic leadership roles associated with higher academic grades.</w:t>
            </w:r>
          </w:p>
        </w:tc>
        <w:tc>
          <w:tcPr>
            <w:tcW w:w="2366" w:type="dxa"/>
            <w:vAlign w:val="center"/>
          </w:tcPr>
          <w:p w14:paraId="6226BBE7" w14:textId="6257217D" w:rsidR="000526DB" w:rsidRDefault="000526DB" w:rsidP="00967450">
            <w:pPr>
              <w:pStyle w:val="TableParagraph"/>
              <w:tabs>
                <w:tab w:val="left" w:pos="1534"/>
              </w:tabs>
              <w:spacing w:line="270" w:lineRule="atLeast"/>
              <w:ind w:left="0" w:right="94"/>
              <w:rPr>
                <w:sz w:val="24"/>
              </w:rPr>
            </w:pPr>
            <w:r>
              <w:rPr>
                <w:spacing w:val="-2"/>
                <w:sz w:val="24"/>
              </w:rPr>
              <w:t>Organisational D</w:t>
            </w:r>
            <w:r>
              <w:rPr>
                <w:sz w:val="24"/>
              </w:rPr>
              <w:t>evelopment</w:t>
            </w:r>
            <w:r>
              <w:rPr>
                <w:spacing w:val="40"/>
                <w:sz w:val="24"/>
              </w:rPr>
              <w:t xml:space="preserve"> </w:t>
            </w:r>
            <w:r>
              <w:rPr>
                <w:sz w:val="24"/>
              </w:rPr>
              <w:t>/</w:t>
            </w:r>
            <w:r>
              <w:rPr>
                <w:spacing w:val="40"/>
                <w:sz w:val="24"/>
              </w:rPr>
              <w:t xml:space="preserve"> </w:t>
            </w:r>
            <w:r>
              <w:rPr>
                <w:sz w:val="24"/>
              </w:rPr>
              <w:t>PVC</w:t>
            </w:r>
            <w:r>
              <w:rPr>
                <w:spacing w:val="40"/>
                <w:sz w:val="24"/>
              </w:rPr>
              <w:t xml:space="preserve"> </w:t>
            </w:r>
            <w:r>
              <w:rPr>
                <w:sz w:val="24"/>
              </w:rPr>
              <w:t xml:space="preserve">/ </w:t>
            </w:r>
            <w:r>
              <w:rPr>
                <w:spacing w:val="-2"/>
                <w:sz w:val="24"/>
              </w:rPr>
              <w:t>Senior Academic Leaders</w:t>
            </w:r>
          </w:p>
        </w:tc>
      </w:tr>
      <w:tr w:rsidR="000526DB" w14:paraId="7EBEA6AA" w14:textId="77777777" w:rsidTr="008C03AA">
        <w:trPr>
          <w:trHeight w:val="1103"/>
        </w:trPr>
        <w:tc>
          <w:tcPr>
            <w:tcW w:w="5273" w:type="dxa"/>
            <w:vAlign w:val="center"/>
          </w:tcPr>
          <w:p w14:paraId="39247D20" w14:textId="77777777" w:rsidR="000526DB" w:rsidRDefault="000526DB" w:rsidP="00967450">
            <w:pPr>
              <w:pStyle w:val="TableParagraph"/>
              <w:spacing w:before="139"/>
              <w:ind w:left="0"/>
              <w:rPr>
                <w:b/>
                <w:sz w:val="24"/>
              </w:rPr>
            </w:pPr>
            <w:r>
              <w:rPr>
                <w:b/>
                <w:spacing w:val="-2"/>
                <w:sz w:val="24"/>
              </w:rPr>
              <w:t>Professor Development Programme</w:t>
            </w:r>
          </w:p>
        </w:tc>
        <w:tc>
          <w:tcPr>
            <w:tcW w:w="3470" w:type="dxa"/>
            <w:vAlign w:val="center"/>
          </w:tcPr>
          <w:p w14:paraId="47E10C5E" w14:textId="77777777" w:rsidR="000526DB" w:rsidRDefault="000526DB" w:rsidP="00967450">
            <w:pPr>
              <w:pStyle w:val="TableParagraph"/>
              <w:spacing w:line="270" w:lineRule="atLeast"/>
              <w:ind w:left="0" w:right="94"/>
              <w:rPr>
                <w:sz w:val="24"/>
              </w:rPr>
            </w:pPr>
            <w:r>
              <w:rPr>
                <w:sz w:val="24"/>
              </w:rPr>
              <w:t>Tailored development for Associate Professors aspiring to Professorial promotion, including strategic</w:t>
            </w:r>
            <w:r>
              <w:rPr>
                <w:spacing w:val="-13"/>
                <w:sz w:val="24"/>
              </w:rPr>
              <w:t xml:space="preserve"> </w:t>
            </w:r>
            <w:r>
              <w:rPr>
                <w:sz w:val="24"/>
              </w:rPr>
              <w:t>leadership,</w:t>
            </w:r>
            <w:r>
              <w:rPr>
                <w:spacing w:val="-15"/>
                <w:sz w:val="24"/>
              </w:rPr>
              <w:t xml:space="preserve"> </w:t>
            </w:r>
            <w:r>
              <w:rPr>
                <w:sz w:val="24"/>
              </w:rPr>
              <w:t>external</w:t>
            </w:r>
            <w:r>
              <w:rPr>
                <w:spacing w:val="-16"/>
                <w:sz w:val="24"/>
              </w:rPr>
              <w:t xml:space="preserve"> </w:t>
            </w:r>
            <w:r>
              <w:rPr>
                <w:sz w:val="24"/>
              </w:rPr>
              <w:t>profile</w:t>
            </w:r>
            <w:r>
              <w:rPr>
                <w:spacing w:val="-15"/>
                <w:sz w:val="24"/>
              </w:rPr>
              <w:t xml:space="preserve"> </w:t>
            </w:r>
            <w:r>
              <w:rPr>
                <w:sz w:val="24"/>
              </w:rPr>
              <w:t>and</w:t>
            </w:r>
            <w:r>
              <w:rPr>
                <w:spacing w:val="-15"/>
                <w:sz w:val="24"/>
              </w:rPr>
              <w:t xml:space="preserve"> </w:t>
            </w:r>
            <w:r>
              <w:rPr>
                <w:sz w:val="24"/>
              </w:rPr>
              <w:t xml:space="preserve">academic </w:t>
            </w:r>
            <w:r>
              <w:rPr>
                <w:spacing w:val="-2"/>
                <w:sz w:val="24"/>
              </w:rPr>
              <w:t>influence.</w:t>
            </w:r>
          </w:p>
        </w:tc>
        <w:tc>
          <w:tcPr>
            <w:tcW w:w="2366" w:type="dxa"/>
            <w:vAlign w:val="center"/>
          </w:tcPr>
          <w:p w14:paraId="1FA45787" w14:textId="0F1E3F20" w:rsidR="000526DB" w:rsidRDefault="00967450" w:rsidP="00967450">
            <w:pPr>
              <w:pStyle w:val="TableParagraph"/>
              <w:spacing w:before="276"/>
              <w:ind w:left="0"/>
              <w:rPr>
                <w:sz w:val="24"/>
              </w:rPr>
            </w:pPr>
            <w:r>
              <w:rPr>
                <w:sz w:val="24"/>
              </w:rPr>
              <w:t>V</w:t>
            </w:r>
            <w:r w:rsidR="000526DB">
              <w:rPr>
                <w:sz w:val="24"/>
              </w:rPr>
              <w:t>ice-Chancellor,</w:t>
            </w:r>
            <w:r w:rsidR="000526DB">
              <w:rPr>
                <w:spacing w:val="-2"/>
                <w:sz w:val="24"/>
              </w:rPr>
              <w:t xml:space="preserve"> </w:t>
            </w:r>
            <w:r w:rsidR="000526DB">
              <w:rPr>
                <w:sz w:val="24"/>
              </w:rPr>
              <w:t>PVCs and Professoriate</w:t>
            </w:r>
          </w:p>
        </w:tc>
      </w:tr>
    </w:tbl>
    <w:p w14:paraId="54CCAC96" w14:textId="77777777" w:rsidR="000526DB" w:rsidRDefault="000526DB" w:rsidP="006E3FDB">
      <w:pPr>
        <w:jc w:val="both"/>
      </w:pPr>
    </w:p>
    <w:p w14:paraId="466F4AE2" w14:textId="77777777" w:rsidR="00C54691" w:rsidRDefault="00C54691" w:rsidP="006E3FDB">
      <w:pPr>
        <w:jc w:val="both"/>
      </w:pPr>
    </w:p>
    <w:p w14:paraId="0D680BC7" w14:textId="0CE71146" w:rsidR="008C03AA" w:rsidRPr="008C03AA" w:rsidRDefault="008C03AA" w:rsidP="008C03AA">
      <w:pPr>
        <w:jc w:val="both"/>
        <w:rPr>
          <w:b/>
          <w:bCs/>
          <w:lang w:val="en-GB"/>
        </w:rPr>
      </w:pPr>
      <w:r w:rsidRPr="008C03AA">
        <w:rPr>
          <w:b/>
          <w:bCs/>
          <w:lang w:val="en-GB"/>
        </w:rPr>
        <w:t>Conclusion and Invitation to Consult</w:t>
      </w:r>
      <w:r>
        <w:rPr>
          <w:b/>
          <w:bCs/>
          <w:lang w:val="en-GB"/>
        </w:rPr>
        <w:t xml:space="preserve"> - </w:t>
      </w:r>
      <w:r w:rsidRPr="008C03AA">
        <w:rPr>
          <w:b/>
          <w:bCs/>
          <w:lang w:val="en-GB"/>
        </w:rPr>
        <w:t>Your Views</w:t>
      </w:r>
    </w:p>
    <w:p w14:paraId="6B988EA8" w14:textId="77777777" w:rsidR="008C03AA" w:rsidRPr="008C03AA" w:rsidRDefault="008C03AA" w:rsidP="008C03AA">
      <w:pPr>
        <w:jc w:val="both"/>
        <w:rPr>
          <w:lang w:val="en-GB"/>
        </w:rPr>
      </w:pPr>
      <w:r w:rsidRPr="008C03AA">
        <w:rPr>
          <w:lang w:val="en-GB"/>
        </w:rPr>
        <w:t>The University is seeking feedback from academic colleagues and recognised trade unions on the proposed Phase 2 Academic Promotions Framework. The purpose of this consultation is to ensure that the proposed arrangements are fair, transparent, consistent and proportionate across all three academic pathways and promotion routes.</w:t>
      </w:r>
    </w:p>
    <w:p w14:paraId="56A5BA2B" w14:textId="77777777" w:rsidR="008C03AA" w:rsidRPr="008C03AA" w:rsidRDefault="008C03AA" w:rsidP="008C03AA">
      <w:pPr>
        <w:jc w:val="both"/>
        <w:rPr>
          <w:lang w:val="en-GB"/>
        </w:rPr>
      </w:pPr>
      <w:r w:rsidRPr="008C03AA">
        <w:rPr>
          <w:b/>
          <w:bCs/>
          <w:lang w:val="en-GB"/>
        </w:rPr>
        <w:t>We are specifically seeking views on the following proposals:</w:t>
      </w:r>
    </w:p>
    <w:p w14:paraId="2EE3D645" w14:textId="77777777" w:rsidR="008C03AA" w:rsidRPr="008C03AA" w:rsidRDefault="008C03AA" w:rsidP="008C03AA">
      <w:pPr>
        <w:numPr>
          <w:ilvl w:val="0"/>
          <w:numId w:val="17"/>
        </w:numPr>
        <w:jc w:val="both"/>
        <w:rPr>
          <w:lang w:val="en-GB"/>
        </w:rPr>
      </w:pPr>
      <w:r w:rsidRPr="008C03AA">
        <w:rPr>
          <w:b/>
          <w:bCs/>
          <w:lang w:val="en-GB"/>
        </w:rPr>
        <w:t>Panel composition and decision-making:</w:t>
      </w:r>
      <w:r w:rsidRPr="008C03AA">
        <w:rPr>
          <w:lang w:val="en-GB"/>
        </w:rPr>
        <w:t xml:space="preserve"> Whether the proposed panel membership, approval routes and responsibilities provide appropriate academic expertise, independence and consistency.</w:t>
      </w:r>
    </w:p>
    <w:p w14:paraId="759FD5F4" w14:textId="3F9E5CD5" w:rsidR="008C03AA" w:rsidRPr="008C03AA" w:rsidRDefault="008C03AA" w:rsidP="008C03AA">
      <w:pPr>
        <w:numPr>
          <w:ilvl w:val="0"/>
          <w:numId w:val="17"/>
        </w:numPr>
        <w:jc w:val="both"/>
        <w:rPr>
          <w:lang w:val="en-GB"/>
        </w:rPr>
      </w:pPr>
      <w:r w:rsidRPr="008C03AA">
        <w:rPr>
          <w:b/>
          <w:bCs/>
          <w:lang w:val="en-GB"/>
        </w:rPr>
        <w:t>Head of School developmental review:</w:t>
      </w:r>
      <w:r w:rsidRPr="008C03AA">
        <w:rPr>
          <w:lang w:val="en-GB"/>
        </w:rPr>
        <w:t xml:space="preserve"> Whether the proposed review provides appropriate support and feedback to applicants while maintaining the</w:t>
      </w:r>
      <w:r>
        <w:rPr>
          <w:lang w:val="en-GB"/>
        </w:rPr>
        <w:t xml:space="preserve"> applicants</w:t>
      </w:r>
      <w:r w:rsidRPr="008C03AA">
        <w:rPr>
          <w:lang w:val="en-GB"/>
        </w:rPr>
        <w:t xml:space="preserve"> right to submit an application.</w:t>
      </w:r>
    </w:p>
    <w:p w14:paraId="0FDFD706" w14:textId="395C3FC1" w:rsidR="008C03AA" w:rsidRPr="008C03AA" w:rsidRDefault="008C03AA" w:rsidP="008C03AA">
      <w:pPr>
        <w:numPr>
          <w:ilvl w:val="0"/>
          <w:numId w:val="17"/>
        </w:numPr>
        <w:jc w:val="both"/>
        <w:rPr>
          <w:lang w:val="en-GB"/>
        </w:rPr>
      </w:pPr>
      <w:r w:rsidRPr="008C03AA">
        <w:rPr>
          <w:b/>
          <w:bCs/>
          <w:lang w:val="en-GB"/>
        </w:rPr>
        <w:lastRenderedPageBreak/>
        <w:t>Assessment methodology:</w:t>
      </w:r>
      <w:r w:rsidRPr="008C03AA">
        <w:rPr>
          <w:lang w:val="en-GB"/>
        </w:rPr>
        <w:t xml:space="preserve"> Whether the proposed four-point rating scale and Essential and Elective Criteria thresholds are clear at each promotion grade.</w:t>
      </w:r>
    </w:p>
    <w:p w14:paraId="1948AB84" w14:textId="77777777" w:rsidR="008C03AA" w:rsidRPr="008C03AA" w:rsidRDefault="008C03AA" w:rsidP="008C03AA">
      <w:pPr>
        <w:numPr>
          <w:ilvl w:val="0"/>
          <w:numId w:val="17"/>
        </w:numPr>
        <w:jc w:val="both"/>
        <w:rPr>
          <w:lang w:val="en-GB"/>
        </w:rPr>
      </w:pPr>
      <w:r w:rsidRPr="008C03AA">
        <w:rPr>
          <w:b/>
          <w:bCs/>
          <w:lang w:val="en-GB"/>
        </w:rPr>
        <w:t>Evidence requirements:</w:t>
      </w:r>
      <w:r w:rsidRPr="008C03AA">
        <w:rPr>
          <w:lang w:val="en-GB"/>
        </w:rPr>
        <w:t xml:space="preserve"> What types, quantity and quality of evidence should be required to demonstrate achievement and impact for each academic pathway and promotion route, including research outputs, professional practice portfolios and other relevant evidence.</w:t>
      </w:r>
    </w:p>
    <w:p w14:paraId="13E8B27C" w14:textId="77777777" w:rsidR="008C03AA" w:rsidRPr="008C03AA" w:rsidRDefault="008C03AA" w:rsidP="008C03AA">
      <w:pPr>
        <w:numPr>
          <w:ilvl w:val="0"/>
          <w:numId w:val="17"/>
        </w:numPr>
        <w:jc w:val="both"/>
        <w:rPr>
          <w:lang w:val="en-GB"/>
        </w:rPr>
      </w:pPr>
      <w:r w:rsidRPr="008C03AA">
        <w:rPr>
          <w:b/>
          <w:bCs/>
          <w:lang w:val="en-GB"/>
        </w:rPr>
        <w:t>External references and assessment:</w:t>
      </w:r>
      <w:r w:rsidRPr="008C03AA">
        <w:rPr>
          <w:lang w:val="en-GB"/>
        </w:rPr>
        <w:t xml:space="preserve"> Whether external references or independent academic assessment should be required, for which promotion routes, and how they should inform decisions.</w:t>
      </w:r>
    </w:p>
    <w:p w14:paraId="55D5CA25" w14:textId="77777777" w:rsidR="008C03AA" w:rsidRPr="008C03AA" w:rsidRDefault="008C03AA" w:rsidP="008C03AA">
      <w:pPr>
        <w:numPr>
          <w:ilvl w:val="0"/>
          <w:numId w:val="17"/>
        </w:numPr>
        <w:jc w:val="both"/>
        <w:rPr>
          <w:lang w:val="en-GB"/>
        </w:rPr>
      </w:pPr>
      <w:r w:rsidRPr="008C03AA">
        <w:rPr>
          <w:b/>
          <w:bCs/>
          <w:lang w:val="en-GB"/>
        </w:rPr>
        <w:t>Practical implementation and development support:</w:t>
      </w:r>
      <w:r w:rsidRPr="008C03AA">
        <w:rPr>
          <w:lang w:val="en-GB"/>
        </w:rPr>
        <w:t xml:space="preserve"> Whether the proposed annual cycle, indicative timescales and career development arrangements are appropriate and workable.</w:t>
      </w:r>
    </w:p>
    <w:p w14:paraId="05B8C0D7" w14:textId="77777777" w:rsidR="008C03AA" w:rsidRPr="008C03AA" w:rsidRDefault="008C03AA" w:rsidP="008C03AA">
      <w:pPr>
        <w:jc w:val="both"/>
        <w:rPr>
          <w:b/>
          <w:bCs/>
          <w:lang w:val="en-GB"/>
        </w:rPr>
      </w:pPr>
      <w:r w:rsidRPr="008C03AA">
        <w:rPr>
          <w:b/>
          <w:bCs/>
          <w:lang w:val="en-GB"/>
        </w:rPr>
        <w:t>How to Provide Feedback</w:t>
      </w:r>
    </w:p>
    <w:p w14:paraId="1BCAB1F4" w14:textId="77777777" w:rsidR="008C03AA" w:rsidRPr="008C03AA" w:rsidRDefault="008C03AA" w:rsidP="008C03AA">
      <w:pPr>
        <w:jc w:val="both"/>
        <w:rPr>
          <w:lang w:val="en-GB"/>
        </w:rPr>
      </w:pPr>
      <w:r w:rsidRPr="008C03AA">
        <w:rPr>
          <w:lang w:val="en-GB"/>
        </w:rPr>
        <w:t>Feedback will be gathered through facilitated round-table consultation sessions and an online consultation form. Both methods will follow the same consultation themes to ensure that feedback can be considered consistently.</w:t>
      </w:r>
    </w:p>
    <w:p w14:paraId="4A1999CF" w14:textId="77777777" w:rsidR="008C03AA" w:rsidRPr="008C03AA" w:rsidRDefault="008C03AA" w:rsidP="008C03AA">
      <w:pPr>
        <w:jc w:val="both"/>
        <w:rPr>
          <w:lang w:val="en-GB"/>
        </w:rPr>
      </w:pPr>
      <w:r w:rsidRPr="008C03AA">
        <w:rPr>
          <w:lang w:val="en-GB"/>
        </w:rPr>
        <w:t>For each area, colleagues are encouraged to:</w:t>
      </w:r>
    </w:p>
    <w:p w14:paraId="532E6E91" w14:textId="77777777" w:rsidR="008C03AA" w:rsidRPr="008C03AA" w:rsidRDefault="008C03AA" w:rsidP="008C03AA">
      <w:pPr>
        <w:numPr>
          <w:ilvl w:val="0"/>
          <w:numId w:val="18"/>
        </w:numPr>
        <w:jc w:val="both"/>
        <w:rPr>
          <w:lang w:val="en-GB"/>
        </w:rPr>
      </w:pPr>
      <w:r w:rsidRPr="008C03AA">
        <w:rPr>
          <w:lang w:val="en-GB"/>
        </w:rPr>
        <w:t>Identify whether they support the proposal, support it with amendments, or do not support it.</w:t>
      </w:r>
    </w:p>
    <w:p w14:paraId="37549EBF" w14:textId="77777777" w:rsidR="008C03AA" w:rsidRPr="008C03AA" w:rsidRDefault="008C03AA" w:rsidP="008C03AA">
      <w:pPr>
        <w:numPr>
          <w:ilvl w:val="0"/>
          <w:numId w:val="18"/>
        </w:numPr>
        <w:jc w:val="both"/>
        <w:rPr>
          <w:lang w:val="en-GB"/>
        </w:rPr>
      </w:pPr>
      <w:r w:rsidRPr="008C03AA">
        <w:rPr>
          <w:lang w:val="en-GB"/>
        </w:rPr>
        <w:t>Explain any specific concerns or practical difficulties with the proposed arrangements.</w:t>
      </w:r>
    </w:p>
    <w:p w14:paraId="445AD8B5" w14:textId="77777777" w:rsidR="008C03AA" w:rsidRPr="008C03AA" w:rsidRDefault="008C03AA" w:rsidP="008C03AA">
      <w:pPr>
        <w:numPr>
          <w:ilvl w:val="0"/>
          <w:numId w:val="18"/>
        </w:numPr>
        <w:jc w:val="both"/>
        <w:rPr>
          <w:lang w:val="en-GB"/>
        </w:rPr>
      </w:pPr>
      <w:r w:rsidRPr="008C03AA">
        <w:rPr>
          <w:lang w:val="en-GB"/>
        </w:rPr>
        <w:t>Identify any differences that should apply across academic pathways or promotion routes.</w:t>
      </w:r>
    </w:p>
    <w:p w14:paraId="6C3870FE" w14:textId="77777777" w:rsidR="008C03AA" w:rsidRPr="008C03AA" w:rsidRDefault="008C03AA" w:rsidP="008C03AA">
      <w:pPr>
        <w:numPr>
          <w:ilvl w:val="0"/>
          <w:numId w:val="18"/>
        </w:numPr>
        <w:jc w:val="both"/>
        <w:rPr>
          <w:lang w:val="en-GB"/>
        </w:rPr>
      </w:pPr>
      <w:r w:rsidRPr="008C03AA">
        <w:rPr>
          <w:lang w:val="en-GB"/>
        </w:rPr>
        <w:t>Suggest alternative arrangements or amendments, including the reasons for these.</w:t>
      </w:r>
    </w:p>
    <w:p w14:paraId="4C53A6ED" w14:textId="77777777" w:rsidR="008C03AA" w:rsidRPr="008C03AA" w:rsidRDefault="008C03AA" w:rsidP="008C03AA">
      <w:pPr>
        <w:numPr>
          <w:ilvl w:val="0"/>
          <w:numId w:val="18"/>
        </w:numPr>
        <w:jc w:val="both"/>
        <w:rPr>
          <w:lang w:val="en-GB"/>
        </w:rPr>
      </w:pPr>
      <w:r w:rsidRPr="008C03AA">
        <w:rPr>
          <w:lang w:val="en-GB"/>
        </w:rPr>
        <w:t>Provide examples or supporting evidence where appropriate.</w:t>
      </w:r>
    </w:p>
    <w:p w14:paraId="4037A63E" w14:textId="221D2660" w:rsidR="008C03AA" w:rsidRPr="008C03AA" w:rsidRDefault="008C03AA" w:rsidP="008C03AA">
      <w:pPr>
        <w:jc w:val="both"/>
        <w:rPr>
          <w:lang w:val="en-GB"/>
        </w:rPr>
      </w:pPr>
      <w:r w:rsidRPr="008C03AA">
        <w:rPr>
          <w:lang w:val="en-GB"/>
        </w:rPr>
        <w:t xml:space="preserve">Where concerns are raised, we particularly welcome constructive </w:t>
      </w:r>
      <w:r>
        <w:rPr>
          <w:lang w:val="en-GB"/>
        </w:rPr>
        <w:t xml:space="preserve">and evidence based </w:t>
      </w:r>
      <w:r w:rsidRPr="008C03AA">
        <w:rPr>
          <w:lang w:val="en-GB"/>
        </w:rPr>
        <w:t>suggestions on how the proposals could be improved.</w:t>
      </w:r>
    </w:p>
    <w:p w14:paraId="31F171B0" w14:textId="77777777" w:rsidR="008C03AA" w:rsidRPr="008C03AA" w:rsidRDefault="008C03AA" w:rsidP="008C03AA">
      <w:pPr>
        <w:jc w:val="both"/>
        <w:rPr>
          <w:lang w:val="en-GB"/>
        </w:rPr>
      </w:pPr>
      <w:r w:rsidRPr="008C03AA">
        <w:rPr>
          <w:lang w:val="en-GB"/>
        </w:rPr>
        <w:t>All aspects of the Phase 2 proposals remain open to consultation. No implementation date has been agreed.</w:t>
      </w:r>
    </w:p>
    <w:p w14:paraId="16A34CA0" w14:textId="77777777" w:rsidR="008C03AA" w:rsidRPr="008C03AA" w:rsidRDefault="008C03AA" w:rsidP="008C03AA">
      <w:pPr>
        <w:jc w:val="both"/>
        <w:rPr>
          <w:lang w:val="en-GB"/>
        </w:rPr>
      </w:pPr>
      <w:r w:rsidRPr="008C03AA">
        <w:rPr>
          <w:lang w:val="en-GB"/>
        </w:rPr>
        <w:t>Following consultation, feedback from academic colleagues, recognised trade unions and the separate Heads of School discussions will be reviewed to identify common themes, areas of agreement, concerns and proposed amendments. A revised framework will then be considered through the University's appropriate governance and approval processes before any decision is made on implementation.</w:t>
      </w:r>
    </w:p>
    <w:p w14:paraId="728EC9CF" w14:textId="77777777" w:rsidR="00C54691" w:rsidRDefault="00C54691" w:rsidP="006E3FDB">
      <w:pPr>
        <w:jc w:val="both"/>
      </w:pPr>
    </w:p>
    <w:p w14:paraId="56CEBDC9" w14:textId="77777777" w:rsidR="00C54691" w:rsidRDefault="00C54691" w:rsidP="006E3FDB">
      <w:pPr>
        <w:jc w:val="both"/>
      </w:pPr>
    </w:p>
    <w:p w14:paraId="2AD39FCC" w14:textId="77777777" w:rsidR="00C54691" w:rsidRDefault="00C54691" w:rsidP="006E3FDB">
      <w:pPr>
        <w:jc w:val="both"/>
      </w:pPr>
    </w:p>
    <w:p w14:paraId="680541BA" w14:textId="77777777" w:rsidR="00C54691" w:rsidRDefault="00C54691" w:rsidP="006E3FDB">
      <w:pPr>
        <w:jc w:val="both"/>
      </w:pPr>
    </w:p>
    <w:p w14:paraId="1104C59D" w14:textId="77777777" w:rsidR="00C54691" w:rsidRDefault="00C54691" w:rsidP="006E3FDB">
      <w:pPr>
        <w:jc w:val="both"/>
      </w:pPr>
    </w:p>
    <w:p w14:paraId="341DFD62" w14:textId="77777777" w:rsidR="00C54691" w:rsidRDefault="00C54691" w:rsidP="006E3FDB">
      <w:pPr>
        <w:jc w:val="both"/>
      </w:pPr>
    </w:p>
    <w:p w14:paraId="5E169BB8" w14:textId="77777777" w:rsidR="00C54691" w:rsidRDefault="00C54691" w:rsidP="006E3FDB">
      <w:pPr>
        <w:jc w:val="both"/>
      </w:pPr>
    </w:p>
    <w:p w14:paraId="311AD712" w14:textId="77777777" w:rsidR="00C54691" w:rsidRDefault="00C54691" w:rsidP="006E3FDB">
      <w:pPr>
        <w:jc w:val="both"/>
      </w:pPr>
    </w:p>
    <w:p w14:paraId="0503D52D" w14:textId="77777777" w:rsidR="00C54691" w:rsidRDefault="00C54691" w:rsidP="006E3FDB">
      <w:pPr>
        <w:jc w:val="both"/>
      </w:pPr>
    </w:p>
    <w:p w14:paraId="01575093" w14:textId="77777777" w:rsidR="00C54691" w:rsidRDefault="00C54691" w:rsidP="006E3FDB">
      <w:pPr>
        <w:jc w:val="both"/>
      </w:pPr>
    </w:p>
    <w:p w14:paraId="4EF80E96" w14:textId="77777777" w:rsidR="00C54691" w:rsidRDefault="00C54691" w:rsidP="006E3FDB">
      <w:pPr>
        <w:jc w:val="both"/>
      </w:pPr>
    </w:p>
    <w:p w14:paraId="4D69FF07" w14:textId="77777777" w:rsidR="00C54691" w:rsidRDefault="00C54691" w:rsidP="006E3FDB">
      <w:pPr>
        <w:jc w:val="both"/>
      </w:pPr>
    </w:p>
    <w:p w14:paraId="4AF338D3" w14:textId="77777777" w:rsidR="00C54691" w:rsidRDefault="00C54691" w:rsidP="006E3FDB">
      <w:pPr>
        <w:jc w:val="both"/>
      </w:pPr>
    </w:p>
    <w:p w14:paraId="445DCF58" w14:textId="77777777" w:rsidR="00C54691" w:rsidRDefault="00C54691" w:rsidP="006E3FDB">
      <w:pPr>
        <w:jc w:val="both"/>
      </w:pPr>
    </w:p>
    <w:p w14:paraId="30B9AB26" w14:textId="77777777" w:rsidR="00C54691" w:rsidRDefault="00C54691" w:rsidP="006E3FDB">
      <w:pPr>
        <w:jc w:val="both"/>
      </w:pPr>
    </w:p>
    <w:p w14:paraId="1AC116AB" w14:textId="77777777" w:rsidR="00C54691" w:rsidRDefault="00C54691" w:rsidP="006E3FDB">
      <w:pPr>
        <w:jc w:val="both"/>
      </w:pPr>
    </w:p>
    <w:p w14:paraId="24258AA2" w14:textId="77777777" w:rsidR="00C54691" w:rsidRDefault="00C54691" w:rsidP="006E3FDB">
      <w:pPr>
        <w:jc w:val="both"/>
      </w:pPr>
    </w:p>
    <w:p w14:paraId="130B398F" w14:textId="77777777" w:rsidR="00C54691" w:rsidRPr="00C54691" w:rsidRDefault="00C54691" w:rsidP="00C54691">
      <w:pPr>
        <w:pStyle w:val="Heading2"/>
        <w:spacing w:before="251"/>
        <w:rPr>
          <w:rFonts w:ascii="Arial" w:hAnsi="Arial" w:cs="Arial"/>
          <w:color w:val="auto"/>
          <w:sz w:val="32"/>
          <w:szCs w:val="32"/>
        </w:rPr>
      </w:pPr>
      <w:r w:rsidRPr="00C54691">
        <w:rPr>
          <w:rFonts w:ascii="Arial" w:hAnsi="Arial" w:cs="Arial"/>
          <w:color w:val="auto"/>
          <w:sz w:val="32"/>
          <w:szCs w:val="32"/>
        </w:rPr>
        <w:lastRenderedPageBreak/>
        <w:t>Appendix 1 – Guidance: Understanding and Evidencing Impact in the context of Academic Promotions</w:t>
      </w:r>
    </w:p>
    <w:p w14:paraId="4BBE003A" w14:textId="0E0A1823" w:rsidR="00C54691" w:rsidRPr="00C54691" w:rsidRDefault="00C54691" w:rsidP="00C54691">
      <w:pPr>
        <w:pStyle w:val="BodyText"/>
        <w:spacing w:before="319" w:line="276" w:lineRule="auto"/>
        <w:ind w:left="120"/>
        <w:rPr>
          <w:rFonts w:cs="Arial"/>
          <w:color w:val="auto"/>
          <w:sz w:val="24"/>
          <w:szCs w:val="24"/>
        </w:rPr>
      </w:pPr>
      <w:r w:rsidRPr="00C54691">
        <w:rPr>
          <w:rFonts w:cs="Arial"/>
          <w:color w:val="auto"/>
          <w:sz w:val="24"/>
          <w:szCs w:val="24"/>
        </w:rPr>
        <w:t>This</w:t>
      </w:r>
      <w:r w:rsidRPr="00C54691">
        <w:rPr>
          <w:rFonts w:cs="Arial"/>
          <w:color w:val="auto"/>
          <w:spacing w:val="30"/>
          <w:sz w:val="24"/>
          <w:szCs w:val="24"/>
        </w:rPr>
        <w:t xml:space="preserve"> </w:t>
      </w:r>
      <w:r w:rsidRPr="00C54691">
        <w:rPr>
          <w:rFonts w:cs="Arial"/>
          <w:color w:val="auto"/>
          <w:sz w:val="24"/>
          <w:szCs w:val="24"/>
        </w:rPr>
        <w:t>guidance</w:t>
      </w:r>
      <w:r w:rsidRPr="00C54691">
        <w:rPr>
          <w:rFonts w:cs="Arial"/>
          <w:color w:val="auto"/>
          <w:spacing w:val="31"/>
          <w:sz w:val="24"/>
          <w:szCs w:val="24"/>
        </w:rPr>
        <w:t xml:space="preserve"> </w:t>
      </w:r>
      <w:r w:rsidRPr="00C54691">
        <w:rPr>
          <w:rFonts w:cs="Arial"/>
          <w:color w:val="auto"/>
          <w:sz w:val="24"/>
          <w:szCs w:val="24"/>
        </w:rPr>
        <w:t>supports</w:t>
      </w:r>
      <w:r w:rsidRPr="00C54691">
        <w:rPr>
          <w:rFonts w:cs="Arial"/>
          <w:color w:val="auto"/>
          <w:spacing w:val="30"/>
          <w:sz w:val="24"/>
          <w:szCs w:val="24"/>
        </w:rPr>
        <w:t xml:space="preserve"> </w:t>
      </w:r>
      <w:r w:rsidRPr="00C54691">
        <w:rPr>
          <w:rFonts w:cs="Arial"/>
          <w:color w:val="auto"/>
          <w:sz w:val="24"/>
          <w:szCs w:val="24"/>
        </w:rPr>
        <w:t>applicants</w:t>
      </w:r>
      <w:r w:rsidRPr="00C54691">
        <w:rPr>
          <w:rFonts w:cs="Arial"/>
          <w:color w:val="auto"/>
          <w:spacing w:val="28"/>
          <w:sz w:val="24"/>
          <w:szCs w:val="24"/>
        </w:rPr>
        <w:t xml:space="preserve"> </w:t>
      </w:r>
      <w:r w:rsidRPr="00C54691">
        <w:rPr>
          <w:rFonts w:cs="Arial"/>
          <w:color w:val="auto"/>
          <w:sz w:val="24"/>
          <w:szCs w:val="24"/>
        </w:rPr>
        <w:t>and</w:t>
      </w:r>
      <w:r w:rsidRPr="00C54691">
        <w:rPr>
          <w:rFonts w:cs="Arial"/>
          <w:color w:val="auto"/>
          <w:spacing w:val="29"/>
          <w:sz w:val="24"/>
          <w:szCs w:val="24"/>
        </w:rPr>
        <w:t xml:space="preserve"> </w:t>
      </w:r>
      <w:r w:rsidRPr="00C54691">
        <w:rPr>
          <w:rFonts w:cs="Arial"/>
          <w:color w:val="auto"/>
          <w:sz w:val="24"/>
          <w:szCs w:val="24"/>
        </w:rPr>
        <w:t>Promotions</w:t>
      </w:r>
      <w:r w:rsidRPr="00C54691">
        <w:rPr>
          <w:rFonts w:cs="Arial"/>
          <w:color w:val="auto"/>
          <w:spacing w:val="28"/>
          <w:sz w:val="24"/>
          <w:szCs w:val="24"/>
        </w:rPr>
        <w:t xml:space="preserve"> </w:t>
      </w:r>
      <w:r w:rsidRPr="00C54691">
        <w:rPr>
          <w:rFonts w:cs="Arial"/>
          <w:color w:val="auto"/>
          <w:sz w:val="24"/>
          <w:szCs w:val="24"/>
        </w:rPr>
        <w:t>Panels</w:t>
      </w:r>
      <w:r w:rsidRPr="00C54691">
        <w:rPr>
          <w:rFonts w:cs="Arial"/>
          <w:color w:val="auto"/>
          <w:spacing w:val="30"/>
          <w:sz w:val="24"/>
          <w:szCs w:val="24"/>
        </w:rPr>
        <w:t xml:space="preserve"> </w:t>
      </w:r>
      <w:r w:rsidRPr="00C54691">
        <w:rPr>
          <w:rFonts w:cs="Arial"/>
          <w:color w:val="auto"/>
          <w:sz w:val="24"/>
          <w:szCs w:val="24"/>
        </w:rPr>
        <w:t>in</w:t>
      </w:r>
      <w:r w:rsidRPr="00C54691">
        <w:rPr>
          <w:rFonts w:cs="Arial"/>
          <w:color w:val="auto"/>
          <w:spacing w:val="29"/>
          <w:sz w:val="24"/>
          <w:szCs w:val="24"/>
        </w:rPr>
        <w:t xml:space="preserve"> </w:t>
      </w:r>
      <w:r w:rsidRPr="00C54691">
        <w:rPr>
          <w:rFonts w:cs="Arial"/>
          <w:color w:val="auto"/>
          <w:sz w:val="24"/>
          <w:szCs w:val="24"/>
        </w:rPr>
        <w:t>understanding</w:t>
      </w:r>
      <w:r w:rsidRPr="00C54691">
        <w:rPr>
          <w:rFonts w:cs="Arial"/>
          <w:color w:val="auto"/>
          <w:spacing w:val="29"/>
          <w:sz w:val="24"/>
          <w:szCs w:val="24"/>
        </w:rPr>
        <w:t xml:space="preserve"> </w:t>
      </w:r>
      <w:r w:rsidRPr="00C54691">
        <w:rPr>
          <w:rFonts w:cs="Arial"/>
          <w:color w:val="auto"/>
          <w:sz w:val="24"/>
          <w:szCs w:val="24"/>
        </w:rPr>
        <w:t>how</w:t>
      </w:r>
      <w:r w:rsidRPr="00C54691">
        <w:rPr>
          <w:rFonts w:cs="Arial"/>
          <w:color w:val="auto"/>
          <w:spacing w:val="29"/>
          <w:sz w:val="24"/>
          <w:szCs w:val="24"/>
        </w:rPr>
        <w:t xml:space="preserve"> </w:t>
      </w:r>
      <w:r w:rsidRPr="00C54691">
        <w:rPr>
          <w:rFonts w:cs="Arial"/>
          <w:color w:val="auto"/>
          <w:sz w:val="24"/>
          <w:szCs w:val="24"/>
        </w:rPr>
        <w:t>impact</w:t>
      </w:r>
      <w:r w:rsidRPr="00C54691">
        <w:rPr>
          <w:rFonts w:cs="Arial"/>
          <w:color w:val="auto"/>
          <w:spacing w:val="30"/>
          <w:sz w:val="24"/>
          <w:szCs w:val="24"/>
        </w:rPr>
        <w:t xml:space="preserve"> </w:t>
      </w:r>
      <w:r w:rsidRPr="00C54691">
        <w:rPr>
          <w:rFonts w:cs="Arial"/>
          <w:color w:val="auto"/>
          <w:sz w:val="24"/>
          <w:szCs w:val="24"/>
        </w:rPr>
        <w:t>should</w:t>
      </w:r>
      <w:r w:rsidRPr="00C54691">
        <w:rPr>
          <w:rFonts w:cs="Arial"/>
          <w:color w:val="auto"/>
          <w:spacing w:val="29"/>
          <w:sz w:val="24"/>
          <w:szCs w:val="24"/>
        </w:rPr>
        <w:t xml:space="preserve"> </w:t>
      </w:r>
      <w:r w:rsidRPr="00C54691">
        <w:rPr>
          <w:rFonts w:cs="Arial"/>
          <w:color w:val="auto"/>
          <w:sz w:val="24"/>
          <w:szCs w:val="24"/>
        </w:rPr>
        <w:t>be interpreted and evidenced within the Academic Promotions Framework.</w:t>
      </w:r>
    </w:p>
    <w:p w14:paraId="531B8331" w14:textId="77777777" w:rsidR="00C54691" w:rsidRPr="00C54691" w:rsidRDefault="00C54691" w:rsidP="00C54691">
      <w:pPr>
        <w:pStyle w:val="Heading3"/>
        <w:numPr>
          <w:ilvl w:val="0"/>
          <w:numId w:val="15"/>
        </w:numPr>
        <w:tabs>
          <w:tab w:val="num" w:pos="360"/>
          <w:tab w:val="left" w:pos="388"/>
        </w:tabs>
        <w:ind w:left="360" w:hanging="268"/>
        <w:rPr>
          <w:rFonts w:ascii="Arial" w:hAnsi="Arial" w:cs="Arial"/>
          <w:color w:val="auto"/>
          <w:sz w:val="24"/>
          <w:szCs w:val="24"/>
        </w:rPr>
      </w:pPr>
      <w:r w:rsidRPr="00C54691">
        <w:rPr>
          <w:rFonts w:ascii="Arial" w:hAnsi="Arial" w:cs="Arial"/>
          <w:color w:val="auto"/>
          <w:sz w:val="24"/>
          <w:szCs w:val="24"/>
        </w:rPr>
        <w:t>What</w:t>
      </w:r>
      <w:r w:rsidRPr="00C54691">
        <w:rPr>
          <w:rFonts w:ascii="Arial" w:hAnsi="Arial" w:cs="Arial"/>
          <w:color w:val="auto"/>
          <w:spacing w:val="-2"/>
          <w:sz w:val="24"/>
          <w:szCs w:val="24"/>
        </w:rPr>
        <w:t xml:space="preserve"> </w:t>
      </w:r>
      <w:r w:rsidRPr="00C54691">
        <w:rPr>
          <w:rFonts w:ascii="Arial" w:hAnsi="Arial" w:cs="Arial"/>
          <w:color w:val="auto"/>
          <w:sz w:val="24"/>
          <w:szCs w:val="24"/>
        </w:rPr>
        <w:t>is</w:t>
      </w:r>
      <w:r w:rsidRPr="00C54691">
        <w:rPr>
          <w:rFonts w:ascii="Arial" w:hAnsi="Arial" w:cs="Arial"/>
          <w:color w:val="auto"/>
          <w:spacing w:val="-2"/>
          <w:sz w:val="24"/>
          <w:szCs w:val="24"/>
        </w:rPr>
        <w:t xml:space="preserve"> Impact?</w:t>
      </w:r>
    </w:p>
    <w:p w14:paraId="6184CBA3" w14:textId="77777777" w:rsidR="00C54691" w:rsidRPr="00C54691" w:rsidRDefault="00C54691" w:rsidP="00C54691">
      <w:pPr>
        <w:pStyle w:val="BodyText"/>
        <w:spacing w:before="240" w:line="276" w:lineRule="auto"/>
        <w:ind w:left="120" w:right="372"/>
        <w:jc w:val="both"/>
        <w:rPr>
          <w:rFonts w:cs="Arial"/>
          <w:color w:val="auto"/>
          <w:sz w:val="24"/>
          <w:szCs w:val="24"/>
        </w:rPr>
      </w:pPr>
      <w:r w:rsidRPr="00C54691">
        <w:rPr>
          <w:rFonts w:cs="Arial"/>
          <w:color w:val="auto"/>
          <w:sz w:val="24"/>
          <w:szCs w:val="24"/>
        </w:rPr>
        <w:t>For the purposes of the Academic Promotions Framework, impact is the demonstrable difference or value created through an individual's sustained contribution. Impact is broader than the Research Excellence Framework (REF) definition of research impact and applies equally to the Teaching and Research, Teaching and Learning and Professional Practice pathways.</w:t>
      </w:r>
    </w:p>
    <w:p w14:paraId="1093B545" w14:textId="344C9D27" w:rsidR="00C54691" w:rsidRPr="00C54691" w:rsidRDefault="00C54691" w:rsidP="00C54691">
      <w:pPr>
        <w:pStyle w:val="BodyText"/>
        <w:spacing w:before="199" w:line="278" w:lineRule="auto"/>
        <w:ind w:left="120" w:right="377"/>
        <w:jc w:val="both"/>
        <w:rPr>
          <w:rFonts w:cs="Arial"/>
          <w:color w:val="auto"/>
          <w:sz w:val="24"/>
          <w:szCs w:val="24"/>
        </w:rPr>
      </w:pPr>
      <w:r w:rsidRPr="00C54691">
        <w:rPr>
          <w:rFonts w:cs="Arial"/>
          <w:color w:val="auto"/>
          <w:sz w:val="24"/>
          <w:szCs w:val="24"/>
        </w:rPr>
        <w:t>Impact</w:t>
      </w:r>
      <w:r w:rsidRPr="00C54691">
        <w:rPr>
          <w:rFonts w:cs="Arial"/>
          <w:color w:val="auto"/>
          <w:spacing w:val="-12"/>
          <w:sz w:val="24"/>
          <w:szCs w:val="24"/>
        </w:rPr>
        <w:t xml:space="preserve"> </w:t>
      </w:r>
      <w:r w:rsidRPr="00C54691">
        <w:rPr>
          <w:rFonts w:cs="Arial"/>
          <w:color w:val="auto"/>
          <w:sz w:val="24"/>
          <w:szCs w:val="24"/>
        </w:rPr>
        <w:t>is</w:t>
      </w:r>
      <w:r w:rsidRPr="00C54691">
        <w:rPr>
          <w:rFonts w:cs="Arial"/>
          <w:color w:val="auto"/>
          <w:spacing w:val="-13"/>
          <w:sz w:val="24"/>
          <w:szCs w:val="24"/>
        </w:rPr>
        <w:t xml:space="preserve"> </w:t>
      </w:r>
      <w:r w:rsidRPr="00C54691">
        <w:rPr>
          <w:rFonts w:cs="Arial"/>
          <w:color w:val="auto"/>
          <w:sz w:val="24"/>
          <w:szCs w:val="24"/>
        </w:rPr>
        <w:t>not</w:t>
      </w:r>
      <w:r w:rsidRPr="00C54691">
        <w:rPr>
          <w:rFonts w:cs="Arial"/>
          <w:color w:val="auto"/>
          <w:spacing w:val="-12"/>
          <w:sz w:val="24"/>
          <w:szCs w:val="24"/>
        </w:rPr>
        <w:t xml:space="preserve"> </w:t>
      </w:r>
      <w:r w:rsidRPr="00C54691">
        <w:rPr>
          <w:rFonts w:cs="Arial"/>
          <w:color w:val="auto"/>
          <w:sz w:val="24"/>
          <w:szCs w:val="24"/>
        </w:rPr>
        <w:t>the</w:t>
      </w:r>
      <w:r w:rsidRPr="00C54691">
        <w:rPr>
          <w:rFonts w:cs="Arial"/>
          <w:color w:val="auto"/>
          <w:spacing w:val="-14"/>
          <w:sz w:val="24"/>
          <w:szCs w:val="24"/>
        </w:rPr>
        <w:t xml:space="preserve"> </w:t>
      </w:r>
      <w:r w:rsidRPr="00C54691">
        <w:rPr>
          <w:rFonts w:cs="Arial"/>
          <w:color w:val="auto"/>
          <w:sz w:val="24"/>
          <w:szCs w:val="24"/>
        </w:rPr>
        <w:t>activity</w:t>
      </w:r>
      <w:r w:rsidRPr="00C54691">
        <w:rPr>
          <w:rFonts w:cs="Arial"/>
          <w:color w:val="auto"/>
          <w:spacing w:val="-13"/>
          <w:sz w:val="24"/>
          <w:szCs w:val="24"/>
        </w:rPr>
        <w:t xml:space="preserve"> </w:t>
      </w:r>
      <w:r w:rsidRPr="00C54691">
        <w:rPr>
          <w:rFonts w:cs="Arial"/>
          <w:color w:val="auto"/>
          <w:sz w:val="24"/>
          <w:szCs w:val="24"/>
        </w:rPr>
        <w:t>undertaken.</w:t>
      </w:r>
      <w:r w:rsidRPr="00C54691">
        <w:rPr>
          <w:rFonts w:cs="Arial"/>
          <w:color w:val="auto"/>
          <w:spacing w:val="-12"/>
          <w:sz w:val="24"/>
          <w:szCs w:val="24"/>
        </w:rPr>
        <w:t xml:space="preserve"> </w:t>
      </w:r>
      <w:r w:rsidRPr="00C54691">
        <w:rPr>
          <w:rFonts w:cs="Arial"/>
          <w:color w:val="auto"/>
          <w:sz w:val="24"/>
          <w:szCs w:val="24"/>
        </w:rPr>
        <w:t>It</w:t>
      </w:r>
      <w:r w:rsidRPr="00C54691">
        <w:rPr>
          <w:rFonts w:cs="Arial"/>
          <w:color w:val="auto"/>
          <w:spacing w:val="-12"/>
          <w:sz w:val="24"/>
          <w:szCs w:val="24"/>
        </w:rPr>
        <w:t xml:space="preserve"> </w:t>
      </w:r>
      <w:r w:rsidRPr="00C54691">
        <w:rPr>
          <w:rFonts w:cs="Arial"/>
          <w:color w:val="auto"/>
          <w:sz w:val="24"/>
          <w:szCs w:val="24"/>
        </w:rPr>
        <w:t>is</w:t>
      </w:r>
      <w:r w:rsidRPr="00C54691">
        <w:rPr>
          <w:rFonts w:cs="Arial"/>
          <w:color w:val="auto"/>
          <w:spacing w:val="-13"/>
          <w:sz w:val="24"/>
          <w:szCs w:val="24"/>
        </w:rPr>
        <w:t xml:space="preserve"> </w:t>
      </w:r>
      <w:r w:rsidRPr="00C54691">
        <w:rPr>
          <w:rFonts w:cs="Arial"/>
          <w:color w:val="auto"/>
          <w:sz w:val="24"/>
          <w:szCs w:val="24"/>
        </w:rPr>
        <w:t>the</w:t>
      </w:r>
      <w:r w:rsidRPr="00C54691">
        <w:rPr>
          <w:rFonts w:cs="Arial"/>
          <w:color w:val="auto"/>
          <w:spacing w:val="-14"/>
          <w:sz w:val="24"/>
          <w:szCs w:val="24"/>
        </w:rPr>
        <w:t xml:space="preserve"> </w:t>
      </w:r>
      <w:r w:rsidRPr="00C54691">
        <w:rPr>
          <w:rFonts w:cs="Arial"/>
          <w:color w:val="auto"/>
          <w:sz w:val="24"/>
          <w:szCs w:val="24"/>
        </w:rPr>
        <w:t>measurable</w:t>
      </w:r>
      <w:r w:rsidRPr="00C54691">
        <w:rPr>
          <w:rFonts w:cs="Arial"/>
          <w:color w:val="auto"/>
          <w:spacing w:val="-14"/>
          <w:sz w:val="24"/>
          <w:szCs w:val="24"/>
        </w:rPr>
        <w:t xml:space="preserve"> </w:t>
      </w:r>
      <w:r w:rsidRPr="00C54691">
        <w:rPr>
          <w:rFonts w:cs="Arial"/>
          <w:color w:val="auto"/>
          <w:sz w:val="24"/>
          <w:szCs w:val="24"/>
        </w:rPr>
        <w:t>or</w:t>
      </w:r>
      <w:r w:rsidRPr="00C54691">
        <w:rPr>
          <w:rFonts w:cs="Arial"/>
          <w:color w:val="auto"/>
          <w:spacing w:val="-13"/>
          <w:sz w:val="24"/>
          <w:szCs w:val="24"/>
        </w:rPr>
        <w:t xml:space="preserve"> </w:t>
      </w:r>
      <w:r w:rsidRPr="00C54691">
        <w:rPr>
          <w:rFonts w:cs="Arial"/>
          <w:color w:val="auto"/>
          <w:sz w:val="24"/>
          <w:szCs w:val="24"/>
        </w:rPr>
        <w:t>observable</w:t>
      </w:r>
      <w:r w:rsidRPr="00C54691">
        <w:rPr>
          <w:rFonts w:cs="Arial"/>
          <w:color w:val="auto"/>
          <w:spacing w:val="-12"/>
          <w:sz w:val="24"/>
          <w:szCs w:val="24"/>
        </w:rPr>
        <w:t xml:space="preserve"> </w:t>
      </w:r>
      <w:r w:rsidRPr="00C54691">
        <w:rPr>
          <w:rFonts w:cs="Arial"/>
          <w:color w:val="auto"/>
          <w:sz w:val="24"/>
          <w:szCs w:val="24"/>
        </w:rPr>
        <w:t>difference</w:t>
      </w:r>
      <w:r w:rsidRPr="00C54691">
        <w:rPr>
          <w:rFonts w:cs="Arial"/>
          <w:color w:val="auto"/>
          <w:spacing w:val="-12"/>
          <w:sz w:val="24"/>
          <w:szCs w:val="24"/>
        </w:rPr>
        <w:t xml:space="preserve"> </w:t>
      </w:r>
      <w:r w:rsidRPr="00C54691">
        <w:rPr>
          <w:rFonts w:cs="Arial"/>
          <w:color w:val="auto"/>
          <w:sz w:val="24"/>
          <w:szCs w:val="24"/>
        </w:rPr>
        <w:t>that</w:t>
      </w:r>
      <w:r w:rsidRPr="00C54691">
        <w:rPr>
          <w:rFonts w:cs="Arial"/>
          <w:color w:val="auto"/>
          <w:spacing w:val="-12"/>
          <w:sz w:val="24"/>
          <w:szCs w:val="24"/>
        </w:rPr>
        <w:t xml:space="preserve"> </w:t>
      </w:r>
      <w:r w:rsidRPr="00C54691">
        <w:rPr>
          <w:rFonts w:cs="Arial"/>
          <w:color w:val="auto"/>
          <w:sz w:val="24"/>
          <w:szCs w:val="24"/>
        </w:rPr>
        <w:t>results</w:t>
      </w:r>
      <w:r w:rsidRPr="00C54691">
        <w:rPr>
          <w:rFonts w:cs="Arial"/>
          <w:color w:val="auto"/>
          <w:spacing w:val="-13"/>
          <w:sz w:val="24"/>
          <w:szCs w:val="24"/>
        </w:rPr>
        <w:t xml:space="preserve"> </w:t>
      </w:r>
      <w:r w:rsidRPr="00C54691">
        <w:rPr>
          <w:rFonts w:cs="Arial"/>
          <w:color w:val="auto"/>
          <w:sz w:val="24"/>
          <w:szCs w:val="24"/>
        </w:rPr>
        <w:t>from</w:t>
      </w:r>
      <w:r w:rsidRPr="00C54691">
        <w:rPr>
          <w:rFonts w:cs="Arial"/>
          <w:color w:val="auto"/>
          <w:spacing w:val="-13"/>
          <w:sz w:val="24"/>
          <w:szCs w:val="24"/>
        </w:rPr>
        <w:t xml:space="preserve"> </w:t>
      </w:r>
      <w:r w:rsidRPr="00C54691">
        <w:rPr>
          <w:rFonts w:cs="Arial"/>
          <w:color w:val="auto"/>
          <w:sz w:val="24"/>
          <w:szCs w:val="24"/>
        </w:rPr>
        <w:t xml:space="preserve">that </w:t>
      </w:r>
      <w:r w:rsidRPr="00C54691">
        <w:rPr>
          <w:rFonts w:cs="Arial"/>
          <w:color w:val="auto"/>
          <w:spacing w:val="-2"/>
          <w:sz w:val="24"/>
          <w:szCs w:val="24"/>
        </w:rPr>
        <w:t>activity.</w:t>
      </w: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48"/>
        <w:gridCol w:w="6521"/>
      </w:tblGrid>
      <w:tr w:rsidR="00C54691" w:rsidRPr="00C54691" w14:paraId="7C149916" w14:textId="77777777" w:rsidTr="00593FDB">
        <w:trPr>
          <w:trHeight w:val="275"/>
        </w:trPr>
        <w:tc>
          <w:tcPr>
            <w:tcW w:w="4248" w:type="dxa"/>
          </w:tcPr>
          <w:p w14:paraId="0D9DCEEB" w14:textId="77777777" w:rsidR="00C54691" w:rsidRPr="00C54691" w:rsidRDefault="00C54691" w:rsidP="00593FDB">
            <w:pPr>
              <w:pStyle w:val="TableParagraph"/>
              <w:spacing w:line="255" w:lineRule="exact"/>
              <w:rPr>
                <w:sz w:val="24"/>
                <w:szCs w:val="24"/>
              </w:rPr>
            </w:pPr>
            <w:r w:rsidRPr="00C54691">
              <w:rPr>
                <w:spacing w:val="-2"/>
                <w:sz w:val="24"/>
                <w:szCs w:val="24"/>
              </w:rPr>
              <w:t>Activity</w:t>
            </w:r>
          </w:p>
        </w:tc>
        <w:tc>
          <w:tcPr>
            <w:tcW w:w="6521" w:type="dxa"/>
          </w:tcPr>
          <w:p w14:paraId="7A17BF58" w14:textId="77777777" w:rsidR="00C54691" w:rsidRPr="00C54691" w:rsidRDefault="00C54691" w:rsidP="00593FDB">
            <w:pPr>
              <w:pStyle w:val="TableParagraph"/>
              <w:spacing w:line="255" w:lineRule="exact"/>
              <w:rPr>
                <w:sz w:val="24"/>
                <w:szCs w:val="24"/>
              </w:rPr>
            </w:pPr>
            <w:r w:rsidRPr="00C54691">
              <w:rPr>
                <w:spacing w:val="-2"/>
                <w:sz w:val="24"/>
                <w:szCs w:val="24"/>
              </w:rPr>
              <w:t>Impact</w:t>
            </w:r>
          </w:p>
        </w:tc>
      </w:tr>
      <w:tr w:rsidR="00C54691" w:rsidRPr="00C54691" w14:paraId="13EEEF22" w14:textId="77777777" w:rsidTr="00593FDB">
        <w:trPr>
          <w:trHeight w:val="551"/>
        </w:trPr>
        <w:tc>
          <w:tcPr>
            <w:tcW w:w="4248" w:type="dxa"/>
          </w:tcPr>
          <w:p w14:paraId="3D41E697" w14:textId="77777777" w:rsidR="00C54691" w:rsidRPr="00C54691" w:rsidRDefault="00C54691" w:rsidP="00593FDB">
            <w:pPr>
              <w:pStyle w:val="TableParagraph"/>
              <w:rPr>
                <w:sz w:val="24"/>
                <w:szCs w:val="24"/>
              </w:rPr>
            </w:pPr>
            <w:r w:rsidRPr="00C54691">
              <w:rPr>
                <w:sz w:val="24"/>
                <w:szCs w:val="24"/>
              </w:rPr>
              <w:t>Redesigned</w:t>
            </w:r>
            <w:r w:rsidRPr="00C54691">
              <w:rPr>
                <w:spacing w:val="-3"/>
                <w:sz w:val="24"/>
                <w:szCs w:val="24"/>
              </w:rPr>
              <w:t xml:space="preserve"> </w:t>
            </w:r>
            <w:r w:rsidRPr="00C54691">
              <w:rPr>
                <w:sz w:val="24"/>
                <w:szCs w:val="24"/>
              </w:rPr>
              <w:t>a</w:t>
            </w:r>
            <w:r w:rsidRPr="00C54691">
              <w:rPr>
                <w:spacing w:val="-3"/>
                <w:sz w:val="24"/>
                <w:szCs w:val="24"/>
              </w:rPr>
              <w:t xml:space="preserve"> </w:t>
            </w:r>
            <w:r w:rsidRPr="00C54691">
              <w:rPr>
                <w:spacing w:val="-2"/>
                <w:sz w:val="24"/>
                <w:szCs w:val="24"/>
              </w:rPr>
              <w:t>module</w:t>
            </w:r>
          </w:p>
        </w:tc>
        <w:tc>
          <w:tcPr>
            <w:tcW w:w="6521" w:type="dxa"/>
          </w:tcPr>
          <w:p w14:paraId="2438039A" w14:textId="77777777" w:rsidR="00C54691" w:rsidRPr="00C54691" w:rsidRDefault="00C54691" w:rsidP="00593FDB">
            <w:pPr>
              <w:pStyle w:val="TableParagraph"/>
              <w:spacing w:line="270" w:lineRule="atLeast"/>
              <w:rPr>
                <w:sz w:val="24"/>
                <w:szCs w:val="24"/>
              </w:rPr>
            </w:pPr>
            <w:r w:rsidRPr="00C54691">
              <w:rPr>
                <w:sz w:val="24"/>
                <w:szCs w:val="24"/>
              </w:rPr>
              <w:t>Student</w:t>
            </w:r>
            <w:r w:rsidRPr="00C54691">
              <w:rPr>
                <w:spacing w:val="-6"/>
                <w:sz w:val="24"/>
                <w:szCs w:val="24"/>
              </w:rPr>
              <w:t xml:space="preserve"> </w:t>
            </w:r>
            <w:r w:rsidRPr="00C54691">
              <w:rPr>
                <w:sz w:val="24"/>
                <w:szCs w:val="24"/>
              </w:rPr>
              <w:t>satisfaction</w:t>
            </w:r>
            <w:r w:rsidRPr="00C54691">
              <w:rPr>
                <w:spacing w:val="-6"/>
                <w:sz w:val="24"/>
                <w:szCs w:val="24"/>
              </w:rPr>
              <w:t xml:space="preserve"> </w:t>
            </w:r>
            <w:r w:rsidRPr="00C54691">
              <w:rPr>
                <w:sz w:val="24"/>
                <w:szCs w:val="24"/>
              </w:rPr>
              <w:t>increased,</w:t>
            </w:r>
            <w:r w:rsidRPr="00C54691">
              <w:rPr>
                <w:spacing w:val="-8"/>
                <w:sz w:val="24"/>
                <w:szCs w:val="24"/>
              </w:rPr>
              <w:t xml:space="preserve"> </w:t>
            </w:r>
            <w:r w:rsidRPr="00C54691">
              <w:rPr>
                <w:sz w:val="24"/>
                <w:szCs w:val="24"/>
              </w:rPr>
              <w:t>continuation</w:t>
            </w:r>
            <w:r w:rsidRPr="00C54691">
              <w:rPr>
                <w:spacing w:val="-8"/>
                <w:sz w:val="24"/>
                <w:szCs w:val="24"/>
              </w:rPr>
              <w:t xml:space="preserve"> </w:t>
            </w:r>
            <w:r w:rsidRPr="00C54691">
              <w:rPr>
                <w:sz w:val="24"/>
                <w:szCs w:val="24"/>
              </w:rPr>
              <w:t>improved</w:t>
            </w:r>
            <w:r w:rsidRPr="00C54691">
              <w:rPr>
                <w:spacing w:val="-8"/>
                <w:sz w:val="24"/>
                <w:szCs w:val="24"/>
              </w:rPr>
              <w:t xml:space="preserve"> </w:t>
            </w:r>
            <w:r w:rsidRPr="00C54691">
              <w:rPr>
                <w:sz w:val="24"/>
                <w:szCs w:val="24"/>
              </w:rPr>
              <w:t>and the approach was adopted across other programmes.</w:t>
            </w:r>
          </w:p>
        </w:tc>
      </w:tr>
      <w:tr w:rsidR="00C54691" w:rsidRPr="00C54691" w14:paraId="1A19D0EE" w14:textId="77777777" w:rsidTr="00593FDB">
        <w:trPr>
          <w:trHeight w:val="554"/>
        </w:trPr>
        <w:tc>
          <w:tcPr>
            <w:tcW w:w="4248" w:type="dxa"/>
          </w:tcPr>
          <w:p w14:paraId="5058AA11" w14:textId="77777777" w:rsidR="00C54691" w:rsidRPr="00C54691" w:rsidRDefault="00C54691" w:rsidP="00593FDB">
            <w:pPr>
              <w:pStyle w:val="TableParagraph"/>
              <w:spacing w:before="2"/>
              <w:rPr>
                <w:sz w:val="24"/>
                <w:szCs w:val="24"/>
              </w:rPr>
            </w:pPr>
            <w:r w:rsidRPr="00C54691">
              <w:rPr>
                <w:sz w:val="24"/>
                <w:szCs w:val="24"/>
              </w:rPr>
              <w:t>Led</w:t>
            </w:r>
            <w:r w:rsidRPr="00C54691">
              <w:rPr>
                <w:spacing w:val="-3"/>
                <w:sz w:val="24"/>
                <w:szCs w:val="24"/>
              </w:rPr>
              <w:t xml:space="preserve"> </w:t>
            </w:r>
            <w:r w:rsidRPr="00C54691">
              <w:rPr>
                <w:sz w:val="24"/>
                <w:szCs w:val="24"/>
              </w:rPr>
              <w:t xml:space="preserve">a research </w:t>
            </w:r>
            <w:r w:rsidRPr="00C54691">
              <w:rPr>
                <w:spacing w:val="-2"/>
                <w:sz w:val="24"/>
                <w:szCs w:val="24"/>
              </w:rPr>
              <w:t>project</w:t>
            </w:r>
          </w:p>
        </w:tc>
        <w:tc>
          <w:tcPr>
            <w:tcW w:w="6521" w:type="dxa"/>
          </w:tcPr>
          <w:p w14:paraId="74812949" w14:textId="77777777" w:rsidR="00C54691" w:rsidRPr="00C54691" w:rsidRDefault="00C54691" w:rsidP="00593FDB">
            <w:pPr>
              <w:pStyle w:val="TableParagraph"/>
              <w:spacing w:line="270" w:lineRule="atLeast"/>
              <w:rPr>
                <w:sz w:val="24"/>
                <w:szCs w:val="24"/>
              </w:rPr>
            </w:pPr>
            <w:r w:rsidRPr="00C54691">
              <w:rPr>
                <w:sz w:val="24"/>
                <w:szCs w:val="24"/>
              </w:rPr>
              <w:t>Research</w:t>
            </w:r>
            <w:r w:rsidRPr="00C54691">
              <w:rPr>
                <w:spacing w:val="-5"/>
                <w:sz w:val="24"/>
                <w:szCs w:val="24"/>
              </w:rPr>
              <w:t xml:space="preserve"> </w:t>
            </w:r>
            <w:r w:rsidRPr="00C54691">
              <w:rPr>
                <w:sz w:val="24"/>
                <w:szCs w:val="24"/>
              </w:rPr>
              <w:t>informed</w:t>
            </w:r>
            <w:r w:rsidRPr="00C54691">
              <w:rPr>
                <w:spacing w:val="-7"/>
                <w:sz w:val="24"/>
                <w:szCs w:val="24"/>
              </w:rPr>
              <w:t xml:space="preserve"> </w:t>
            </w:r>
            <w:r w:rsidRPr="00C54691">
              <w:rPr>
                <w:sz w:val="24"/>
                <w:szCs w:val="24"/>
              </w:rPr>
              <w:t>policy,</w:t>
            </w:r>
            <w:r w:rsidRPr="00C54691">
              <w:rPr>
                <w:spacing w:val="-5"/>
                <w:sz w:val="24"/>
                <w:szCs w:val="24"/>
              </w:rPr>
              <w:t xml:space="preserve"> </w:t>
            </w:r>
            <w:r w:rsidRPr="00C54691">
              <w:rPr>
                <w:sz w:val="24"/>
                <w:szCs w:val="24"/>
              </w:rPr>
              <w:t>professional</w:t>
            </w:r>
            <w:r w:rsidRPr="00C54691">
              <w:rPr>
                <w:spacing w:val="-8"/>
                <w:sz w:val="24"/>
                <w:szCs w:val="24"/>
              </w:rPr>
              <w:t xml:space="preserve"> </w:t>
            </w:r>
            <w:r w:rsidRPr="00C54691">
              <w:rPr>
                <w:sz w:val="24"/>
                <w:szCs w:val="24"/>
              </w:rPr>
              <w:t>practice</w:t>
            </w:r>
            <w:r w:rsidRPr="00C54691">
              <w:rPr>
                <w:spacing w:val="-5"/>
                <w:sz w:val="24"/>
                <w:szCs w:val="24"/>
              </w:rPr>
              <w:t xml:space="preserve"> </w:t>
            </w:r>
            <w:r w:rsidRPr="00C54691">
              <w:rPr>
                <w:sz w:val="24"/>
                <w:szCs w:val="24"/>
              </w:rPr>
              <w:t>or</w:t>
            </w:r>
            <w:r w:rsidRPr="00C54691">
              <w:rPr>
                <w:spacing w:val="-7"/>
                <w:sz w:val="24"/>
                <w:szCs w:val="24"/>
              </w:rPr>
              <w:t xml:space="preserve"> </w:t>
            </w:r>
            <w:r w:rsidRPr="00C54691">
              <w:rPr>
                <w:sz w:val="24"/>
                <w:szCs w:val="24"/>
              </w:rPr>
              <w:t xml:space="preserve">external </w:t>
            </w:r>
            <w:r w:rsidRPr="00C54691">
              <w:rPr>
                <w:spacing w:val="-2"/>
                <w:sz w:val="24"/>
                <w:szCs w:val="24"/>
              </w:rPr>
              <w:t>collaboration.</w:t>
            </w:r>
          </w:p>
        </w:tc>
      </w:tr>
      <w:tr w:rsidR="00C54691" w:rsidRPr="00C54691" w14:paraId="76544D46" w14:textId="77777777" w:rsidTr="00593FDB">
        <w:trPr>
          <w:trHeight w:val="551"/>
        </w:trPr>
        <w:tc>
          <w:tcPr>
            <w:tcW w:w="4248" w:type="dxa"/>
          </w:tcPr>
          <w:p w14:paraId="6B70F43A" w14:textId="77777777" w:rsidR="00C54691" w:rsidRPr="00C54691" w:rsidRDefault="00C54691" w:rsidP="00593FDB">
            <w:pPr>
              <w:pStyle w:val="TableParagraph"/>
              <w:spacing w:line="270" w:lineRule="atLeast"/>
              <w:ind w:right="68"/>
              <w:rPr>
                <w:sz w:val="24"/>
                <w:szCs w:val="24"/>
              </w:rPr>
            </w:pPr>
            <w:r w:rsidRPr="00C54691">
              <w:rPr>
                <w:sz w:val="24"/>
                <w:szCs w:val="24"/>
              </w:rPr>
              <w:t>Introduced</w:t>
            </w:r>
            <w:r w:rsidRPr="00C54691">
              <w:rPr>
                <w:spacing w:val="-12"/>
                <w:sz w:val="24"/>
                <w:szCs w:val="24"/>
              </w:rPr>
              <w:t xml:space="preserve"> </w:t>
            </w:r>
            <w:r w:rsidRPr="00C54691">
              <w:rPr>
                <w:sz w:val="24"/>
                <w:szCs w:val="24"/>
              </w:rPr>
              <w:t>a</w:t>
            </w:r>
            <w:r w:rsidRPr="00C54691">
              <w:rPr>
                <w:spacing w:val="-12"/>
                <w:sz w:val="24"/>
                <w:szCs w:val="24"/>
              </w:rPr>
              <w:t xml:space="preserve"> </w:t>
            </w:r>
            <w:r w:rsidRPr="00C54691">
              <w:rPr>
                <w:sz w:val="24"/>
                <w:szCs w:val="24"/>
              </w:rPr>
              <w:t>new</w:t>
            </w:r>
            <w:r w:rsidRPr="00C54691">
              <w:rPr>
                <w:spacing w:val="-11"/>
                <w:sz w:val="24"/>
                <w:szCs w:val="24"/>
              </w:rPr>
              <w:t xml:space="preserve"> </w:t>
            </w:r>
            <w:r w:rsidRPr="00C54691">
              <w:rPr>
                <w:sz w:val="24"/>
                <w:szCs w:val="24"/>
              </w:rPr>
              <w:t xml:space="preserve">placement </w:t>
            </w:r>
            <w:r w:rsidRPr="00C54691">
              <w:rPr>
                <w:spacing w:val="-2"/>
                <w:sz w:val="24"/>
                <w:szCs w:val="24"/>
              </w:rPr>
              <w:t>framework</w:t>
            </w:r>
          </w:p>
        </w:tc>
        <w:tc>
          <w:tcPr>
            <w:tcW w:w="6521" w:type="dxa"/>
          </w:tcPr>
          <w:p w14:paraId="675656FE" w14:textId="77777777" w:rsidR="00C54691" w:rsidRPr="00C54691" w:rsidRDefault="00C54691" w:rsidP="00593FDB">
            <w:pPr>
              <w:pStyle w:val="TableParagraph"/>
              <w:spacing w:line="270" w:lineRule="atLeast"/>
              <w:rPr>
                <w:sz w:val="24"/>
                <w:szCs w:val="24"/>
              </w:rPr>
            </w:pPr>
            <w:r w:rsidRPr="00C54691">
              <w:rPr>
                <w:sz w:val="24"/>
                <w:szCs w:val="24"/>
              </w:rPr>
              <w:t>Placement</w:t>
            </w:r>
            <w:r w:rsidRPr="00C54691">
              <w:rPr>
                <w:spacing w:val="-7"/>
                <w:sz w:val="24"/>
                <w:szCs w:val="24"/>
              </w:rPr>
              <w:t xml:space="preserve"> </w:t>
            </w:r>
            <w:r w:rsidRPr="00C54691">
              <w:rPr>
                <w:sz w:val="24"/>
                <w:szCs w:val="24"/>
              </w:rPr>
              <w:t>capacity</w:t>
            </w:r>
            <w:r w:rsidRPr="00C54691">
              <w:rPr>
                <w:spacing w:val="-8"/>
                <w:sz w:val="24"/>
                <w:szCs w:val="24"/>
              </w:rPr>
              <w:t xml:space="preserve"> </w:t>
            </w:r>
            <w:r w:rsidRPr="00C54691">
              <w:rPr>
                <w:sz w:val="24"/>
                <w:szCs w:val="24"/>
              </w:rPr>
              <w:t>increased</w:t>
            </w:r>
            <w:r w:rsidRPr="00C54691">
              <w:rPr>
                <w:spacing w:val="-9"/>
                <w:sz w:val="24"/>
                <w:szCs w:val="24"/>
              </w:rPr>
              <w:t xml:space="preserve"> </w:t>
            </w:r>
            <w:r w:rsidRPr="00C54691">
              <w:rPr>
                <w:sz w:val="24"/>
                <w:szCs w:val="24"/>
              </w:rPr>
              <w:t>and</w:t>
            </w:r>
            <w:r w:rsidRPr="00C54691">
              <w:rPr>
                <w:spacing w:val="-7"/>
                <w:sz w:val="24"/>
                <w:szCs w:val="24"/>
              </w:rPr>
              <w:t xml:space="preserve"> </w:t>
            </w:r>
            <w:r w:rsidRPr="00C54691">
              <w:rPr>
                <w:sz w:val="24"/>
                <w:szCs w:val="24"/>
              </w:rPr>
              <w:t>employer</w:t>
            </w:r>
            <w:r w:rsidRPr="00C54691">
              <w:rPr>
                <w:spacing w:val="-9"/>
                <w:sz w:val="24"/>
                <w:szCs w:val="24"/>
              </w:rPr>
              <w:t xml:space="preserve"> </w:t>
            </w:r>
            <w:r w:rsidRPr="00C54691">
              <w:rPr>
                <w:sz w:val="24"/>
                <w:szCs w:val="24"/>
              </w:rPr>
              <w:t xml:space="preserve">satisfaction </w:t>
            </w:r>
            <w:r w:rsidRPr="00C54691">
              <w:rPr>
                <w:spacing w:val="-2"/>
                <w:sz w:val="24"/>
                <w:szCs w:val="24"/>
              </w:rPr>
              <w:t>improved.</w:t>
            </w:r>
          </w:p>
        </w:tc>
      </w:tr>
      <w:tr w:rsidR="00C54691" w:rsidRPr="00C54691" w14:paraId="34F0D07B" w14:textId="77777777" w:rsidTr="00593FDB">
        <w:trPr>
          <w:trHeight w:val="275"/>
        </w:trPr>
        <w:tc>
          <w:tcPr>
            <w:tcW w:w="4248" w:type="dxa"/>
          </w:tcPr>
          <w:p w14:paraId="1B257210" w14:textId="77777777" w:rsidR="00C54691" w:rsidRPr="00C54691" w:rsidRDefault="00C54691" w:rsidP="00593FDB">
            <w:pPr>
              <w:pStyle w:val="TableParagraph"/>
              <w:spacing w:line="255" w:lineRule="exact"/>
              <w:rPr>
                <w:sz w:val="24"/>
                <w:szCs w:val="24"/>
              </w:rPr>
            </w:pPr>
            <w:r w:rsidRPr="00C54691">
              <w:rPr>
                <w:sz w:val="24"/>
                <w:szCs w:val="24"/>
              </w:rPr>
              <w:t>Developed</w:t>
            </w:r>
            <w:r w:rsidRPr="00C54691">
              <w:rPr>
                <w:spacing w:val="-3"/>
                <w:sz w:val="24"/>
                <w:szCs w:val="24"/>
              </w:rPr>
              <w:t xml:space="preserve"> </w:t>
            </w:r>
            <w:r w:rsidRPr="00C54691">
              <w:rPr>
                <w:sz w:val="24"/>
                <w:szCs w:val="24"/>
              </w:rPr>
              <w:t>a</w:t>
            </w:r>
            <w:r w:rsidRPr="00C54691">
              <w:rPr>
                <w:spacing w:val="-2"/>
                <w:sz w:val="24"/>
                <w:szCs w:val="24"/>
              </w:rPr>
              <w:t xml:space="preserve"> </w:t>
            </w:r>
            <w:r w:rsidRPr="00C54691">
              <w:rPr>
                <w:sz w:val="24"/>
                <w:szCs w:val="24"/>
              </w:rPr>
              <w:t>new</w:t>
            </w:r>
            <w:r w:rsidRPr="00C54691">
              <w:rPr>
                <w:spacing w:val="-4"/>
                <w:sz w:val="24"/>
                <w:szCs w:val="24"/>
              </w:rPr>
              <w:t xml:space="preserve"> </w:t>
            </w:r>
            <w:r w:rsidRPr="00C54691">
              <w:rPr>
                <w:spacing w:val="-2"/>
                <w:sz w:val="24"/>
                <w:szCs w:val="24"/>
              </w:rPr>
              <w:t>process</w:t>
            </w:r>
          </w:p>
        </w:tc>
        <w:tc>
          <w:tcPr>
            <w:tcW w:w="6521" w:type="dxa"/>
          </w:tcPr>
          <w:p w14:paraId="06959E91" w14:textId="77777777" w:rsidR="00C54691" w:rsidRPr="00C54691" w:rsidRDefault="00C54691" w:rsidP="00593FDB">
            <w:pPr>
              <w:pStyle w:val="TableParagraph"/>
              <w:spacing w:line="255" w:lineRule="exact"/>
              <w:rPr>
                <w:sz w:val="24"/>
                <w:szCs w:val="24"/>
              </w:rPr>
            </w:pPr>
            <w:r w:rsidRPr="00C54691">
              <w:rPr>
                <w:sz w:val="24"/>
                <w:szCs w:val="24"/>
              </w:rPr>
              <w:t>Reduced</w:t>
            </w:r>
            <w:r w:rsidRPr="00C54691">
              <w:rPr>
                <w:spacing w:val="-4"/>
                <w:sz w:val="24"/>
                <w:szCs w:val="24"/>
              </w:rPr>
              <w:t xml:space="preserve"> </w:t>
            </w:r>
            <w:r w:rsidRPr="00C54691">
              <w:rPr>
                <w:sz w:val="24"/>
                <w:szCs w:val="24"/>
              </w:rPr>
              <w:t>administration</w:t>
            </w:r>
            <w:r w:rsidRPr="00C54691">
              <w:rPr>
                <w:spacing w:val="-3"/>
                <w:sz w:val="24"/>
                <w:szCs w:val="24"/>
              </w:rPr>
              <w:t xml:space="preserve"> </w:t>
            </w:r>
            <w:r w:rsidRPr="00C54691">
              <w:rPr>
                <w:sz w:val="24"/>
                <w:szCs w:val="24"/>
              </w:rPr>
              <w:t>time</w:t>
            </w:r>
            <w:r w:rsidRPr="00C54691">
              <w:rPr>
                <w:spacing w:val="-3"/>
                <w:sz w:val="24"/>
                <w:szCs w:val="24"/>
              </w:rPr>
              <w:t xml:space="preserve"> </w:t>
            </w:r>
            <w:r w:rsidRPr="00C54691">
              <w:rPr>
                <w:sz w:val="24"/>
                <w:szCs w:val="24"/>
              </w:rPr>
              <w:t>and</w:t>
            </w:r>
            <w:r w:rsidRPr="00C54691">
              <w:rPr>
                <w:spacing w:val="-4"/>
                <w:sz w:val="24"/>
                <w:szCs w:val="24"/>
              </w:rPr>
              <w:t xml:space="preserve"> </w:t>
            </w:r>
            <w:r w:rsidRPr="00C54691">
              <w:rPr>
                <w:sz w:val="24"/>
                <w:szCs w:val="24"/>
              </w:rPr>
              <w:t>improved</w:t>
            </w:r>
            <w:r w:rsidRPr="00C54691">
              <w:rPr>
                <w:spacing w:val="-3"/>
                <w:sz w:val="24"/>
                <w:szCs w:val="24"/>
              </w:rPr>
              <w:t xml:space="preserve"> </w:t>
            </w:r>
            <w:r w:rsidRPr="00C54691">
              <w:rPr>
                <w:sz w:val="24"/>
                <w:szCs w:val="24"/>
              </w:rPr>
              <w:t>service</w:t>
            </w:r>
            <w:r w:rsidRPr="00C54691">
              <w:rPr>
                <w:spacing w:val="-3"/>
                <w:sz w:val="24"/>
                <w:szCs w:val="24"/>
              </w:rPr>
              <w:t xml:space="preserve"> </w:t>
            </w:r>
            <w:r w:rsidRPr="00C54691">
              <w:rPr>
                <w:spacing w:val="-2"/>
                <w:sz w:val="24"/>
                <w:szCs w:val="24"/>
              </w:rPr>
              <w:t>quality.</w:t>
            </w:r>
          </w:p>
        </w:tc>
      </w:tr>
    </w:tbl>
    <w:p w14:paraId="157AD42E" w14:textId="77777777" w:rsidR="00C54691" w:rsidRPr="00C54691" w:rsidRDefault="00C54691" w:rsidP="00C54691">
      <w:pPr>
        <w:pStyle w:val="BodyText"/>
        <w:spacing w:before="244"/>
        <w:rPr>
          <w:rFonts w:cs="Arial"/>
          <w:color w:val="auto"/>
          <w:sz w:val="24"/>
          <w:szCs w:val="24"/>
        </w:rPr>
      </w:pPr>
    </w:p>
    <w:p w14:paraId="242AA5DB" w14:textId="77777777" w:rsidR="00C54691" w:rsidRPr="00C54691" w:rsidRDefault="00C54691" w:rsidP="00C54691">
      <w:pPr>
        <w:pStyle w:val="Heading3"/>
        <w:numPr>
          <w:ilvl w:val="0"/>
          <w:numId w:val="15"/>
        </w:numPr>
        <w:tabs>
          <w:tab w:val="num" w:pos="360"/>
          <w:tab w:val="left" w:pos="387"/>
        </w:tabs>
        <w:spacing w:before="1"/>
        <w:ind w:left="387" w:hanging="267"/>
        <w:rPr>
          <w:rFonts w:ascii="Arial" w:hAnsi="Arial" w:cs="Arial"/>
          <w:color w:val="auto"/>
          <w:sz w:val="24"/>
          <w:szCs w:val="24"/>
        </w:rPr>
      </w:pPr>
      <w:r w:rsidRPr="00C54691">
        <w:rPr>
          <w:rFonts w:ascii="Arial" w:hAnsi="Arial" w:cs="Arial"/>
          <w:color w:val="auto"/>
          <w:spacing w:val="-2"/>
          <w:sz w:val="24"/>
          <w:szCs w:val="24"/>
        </w:rPr>
        <w:t>Principles</w:t>
      </w:r>
    </w:p>
    <w:p w14:paraId="13297E6E" w14:textId="77777777" w:rsidR="00C54691" w:rsidRPr="00C54691" w:rsidRDefault="00C54691" w:rsidP="00C54691">
      <w:pPr>
        <w:pStyle w:val="BodyText"/>
        <w:spacing w:before="240" w:line="276" w:lineRule="auto"/>
        <w:ind w:left="120" w:right="375"/>
        <w:jc w:val="both"/>
        <w:rPr>
          <w:rFonts w:cs="Arial"/>
          <w:color w:val="auto"/>
          <w:sz w:val="24"/>
          <w:szCs w:val="24"/>
        </w:rPr>
      </w:pPr>
      <w:r w:rsidRPr="00C54691">
        <w:rPr>
          <w:rFonts w:cs="Arial"/>
          <w:color w:val="auto"/>
          <w:sz w:val="24"/>
          <w:szCs w:val="24"/>
        </w:rPr>
        <w:t>Impact must be supported by evidence. Activity alone does not demonstrate impact. Evidence should normally</w:t>
      </w:r>
      <w:r w:rsidRPr="00C54691">
        <w:rPr>
          <w:rFonts w:cs="Arial"/>
          <w:color w:val="auto"/>
          <w:spacing w:val="-9"/>
          <w:sz w:val="24"/>
          <w:szCs w:val="24"/>
        </w:rPr>
        <w:t xml:space="preserve"> </w:t>
      </w:r>
      <w:r w:rsidRPr="00C54691">
        <w:rPr>
          <w:rFonts w:cs="Arial"/>
          <w:color w:val="auto"/>
          <w:sz w:val="24"/>
          <w:szCs w:val="24"/>
        </w:rPr>
        <w:t>demonstrate</w:t>
      </w:r>
      <w:r w:rsidRPr="00C54691">
        <w:rPr>
          <w:rFonts w:cs="Arial"/>
          <w:color w:val="auto"/>
          <w:spacing w:val="-11"/>
          <w:sz w:val="24"/>
          <w:szCs w:val="24"/>
        </w:rPr>
        <w:t xml:space="preserve"> </w:t>
      </w:r>
      <w:r w:rsidRPr="00C54691">
        <w:rPr>
          <w:rFonts w:cs="Arial"/>
          <w:color w:val="auto"/>
          <w:sz w:val="24"/>
          <w:szCs w:val="24"/>
        </w:rPr>
        <w:t>sustained</w:t>
      </w:r>
      <w:r w:rsidRPr="00C54691">
        <w:rPr>
          <w:rFonts w:cs="Arial"/>
          <w:color w:val="auto"/>
          <w:spacing w:val="-8"/>
          <w:sz w:val="24"/>
          <w:szCs w:val="24"/>
        </w:rPr>
        <w:t xml:space="preserve"> </w:t>
      </w:r>
      <w:r w:rsidRPr="00C54691">
        <w:rPr>
          <w:rFonts w:cs="Arial"/>
          <w:color w:val="auto"/>
          <w:sz w:val="24"/>
          <w:szCs w:val="24"/>
        </w:rPr>
        <w:t>rather</w:t>
      </w:r>
      <w:r w:rsidRPr="00C54691">
        <w:rPr>
          <w:rFonts w:cs="Arial"/>
          <w:color w:val="auto"/>
          <w:spacing w:val="-10"/>
          <w:sz w:val="24"/>
          <w:szCs w:val="24"/>
        </w:rPr>
        <w:t xml:space="preserve"> </w:t>
      </w:r>
      <w:r w:rsidRPr="00C54691">
        <w:rPr>
          <w:rFonts w:cs="Arial"/>
          <w:color w:val="auto"/>
          <w:sz w:val="24"/>
          <w:szCs w:val="24"/>
        </w:rPr>
        <w:t>than</w:t>
      </w:r>
      <w:r w:rsidRPr="00C54691">
        <w:rPr>
          <w:rFonts w:cs="Arial"/>
          <w:color w:val="auto"/>
          <w:spacing w:val="-11"/>
          <w:sz w:val="24"/>
          <w:szCs w:val="24"/>
        </w:rPr>
        <w:t xml:space="preserve"> </w:t>
      </w:r>
      <w:r w:rsidRPr="00C54691">
        <w:rPr>
          <w:rFonts w:cs="Arial"/>
          <w:color w:val="auto"/>
          <w:sz w:val="24"/>
          <w:szCs w:val="24"/>
        </w:rPr>
        <w:t>one-off</w:t>
      </w:r>
      <w:r w:rsidRPr="00C54691">
        <w:rPr>
          <w:rFonts w:cs="Arial"/>
          <w:color w:val="auto"/>
          <w:spacing w:val="-9"/>
          <w:sz w:val="24"/>
          <w:szCs w:val="24"/>
        </w:rPr>
        <w:t xml:space="preserve"> </w:t>
      </w:r>
      <w:r w:rsidRPr="00C54691">
        <w:rPr>
          <w:rFonts w:cs="Arial"/>
          <w:color w:val="auto"/>
          <w:sz w:val="24"/>
          <w:szCs w:val="24"/>
        </w:rPr>
        <w:t>achievements.</w:t>
      </w:r>
      <w:r w:rsidRPr="00C54691">
        <w:rPr>
          <w:rFonts w:cs="Arial"/>
          <w:color w:val="auto"/>
          <w:spacing w:val="-9"/>
          <w:sz w:val="24"/>
          <w:szCs w:val="24"/>
        </w:rPr>
        <w:t xml:space="preserve"> </w:t>
      </w:r>
      <w:r w:rsidRPr="00C54691">
        <w:rPr>
          <w:rFonts w:cs="Arial"/>
          <w:color w:val="auto"/>
          <w:sz w:val="24"/>
          <w:szCs w:val="24"/>
        </w:rPr>
        <w:t>Panels</w:t>
      </w:r>
      <w:r w:rsidRPr="00C54691">
        <w:rPr>
          <w:rFonts w:cs="Arial"/>
          <w:color w:val="auto"/>
          <w:spacing w:val="-9"/>
          <w:sz w:val="24"/>
          <w:szCs w:val="24"/>
        </w:rPr>
        <w:t xml:space="preserve"> </w:t>
      </w:r>
      <w:r w:rsidRPr="00C54691">
        <w:rPr>
          <w:rFonts w:cs="Arial"/>
          <w:color w:val="auto"/>
          <w:sz w:val="24"/>
          <w:szCs w:val="24"/>
        </w:rPr>
        <w:t>should</w:t>
      </w:r>
      <w:r w:rsidRPr="00C54691">
        <w:rPr>
          <w:rFonts w:cs="Arial"/>
          <w:color w:val="auto"/>
          <w:spacing w:val="-8"/>
          <w:sz w:val="24"/>
          <w:szCs w:val="24"/>
        </w:rPr>
        <w:t xml:space="preserve"> </w:t>
      </w:r>
      <w:r w:rsidRPr="00C54691">
        <w:rPr>
          <w:rFonts w:cs="Arial"/>
          <w:color w:val="auto"/>
          <w:sz w:val="24"/>
          <w:szCs w:val="24"/>
        </w:rPr>
        <w:t>assess</w:t>
      </w:r>
      <w:r w:rsidRPr="00C54691">
        <w:rPr>
          <w:rFonts w:cs="Arial"/>
          <w:color w:val="auto"/>
          <w:spacing w:val="-9"/>
          <w:sz w:val="24"/>
          <w:szCs w:val="24"/>
        </w:rPr>
        <w:t xml:space="preserve"> </w:t>
      </w:r>
      <w:r w:rsidRPr="00C54691">
        <w:rPr>
          <w:rFonts w:cs="Arial"/>
          <w:color w:val="auto"/>
          <w:sz w:val="24"/>
          <w:szCs w:val="24"/>
        </w:rPr>
        <w:t>impact</w:t>
      </w:r>
      <w:r w:rsidRPr="00C54691">
        <w:rPr>
          <w:rFonts w:cs="Arial"/>
          <w:color w:val="auto"/>
          <w:spacing w:val="-9"/>
          <w:sz w:val="24"/>
          <w:szCs w:val="24"/>
        </w:rPr>
        <w:t xml:space="preserve"> </w:t>
      </w:r>
      <w:r w:rsidRPr="00C54691">
        <w:rPr>
          <w:rFonts w:cs="Arial"/>
          <w:color w:val="auto"/>
          <w:sz w:val="24"/>
          <w:szCs w:val="24"/>
        </w:rPr>
        <w:t>in</w:t>
      </w:r>
      <w:r w:rsidRPr="00C54691">
        <w:rPr>
          <w:rFonts w:cs="Arial"/>
          <w:color w:val="auto"/>
          <w:spacing w:val="-8"/>
          <w:sz w:val="24"/>
          <w:szCs w:val="24"/>
        </w:rPr>
        <w:t xml:space="preserve"> </w:t>
      </w:r>
      <w:r w:rsidRPr="00C54691">
        <w:rPr>
          <w:rFonts w:cs="Arial"/>
          <w:color w:val="auto"/>
          <w:sz w:val="24"/>
          <w:szCs w:val="24"/>
        </w:rPr>
        <w:t>the context of the applicant's role, pathway and target grade.</w:t>
      </w:r>
    </w:p>
    <w:p w14:paraId="39E3FA75" w14:textId="77777777" w:rsidR="00C54691" w:rsidRPr="00C54691" w:rsidRDefault="00C54691" w:rsidP="00C54691">
      <w:pPr>
        <w:pStyle w:val="BodyText"/>
        <w:spacing w:before="200"/>
        <w:ind w:left="120"/>
        <w:jc w:val="both"/>
        <w:rPr>
          <w:rFonts w:cs="Arial"/>
          <w:color w:val="auto"/>
          <w:sz w:val="24"/>
          <w:szCs w:val="24"/>
        </w:rPr>
      </w:pPr>
      <w:r w:rsidRPr="00C54691">
        <w:rPr>
          <w:rFonts w:cs="Arial"/>
          <w:color w:val="auto"/>
          <w:sz w:val="24"/>
          <w:szCs w:val="24"/>
        </w:rPr>
        <w:t>The</w:t>
      </w:r>
      <w:r w:rsidRPr="00C54691">
        <w:rPr>
          <w:rFonts w:cs="Arial"/>
          <w:color w:val="auto"/>
          <w:spacing w:val="-4"/>
          <w:sz w:val="24"/>
          <w:szCs w:val="24"/>
        </w:rPr>
        <w:t xml:space="preserve"> </w:t>
      </w:r>
      <w:r w:rsidRPr="00C54691">
        <w:rPr>
          <w:rFonts w:cs="Arial"/>
          <w:color w:val="auto"/>
          <w:sz w:val="24"/>
          <w:szCs w:val="24"/>
        </w:rPr>
        <w:t>expected</w:t>
      </w:r>
      <w:r w:rsidRPr="00C54691">
        <w:rPr>
          <w:rFonts w:cs="Arial"/>
          <w:color w:val="auto"/>
          <w:spacing w:val="-2"/>
          <w:sz w:val="24"/>
          <w:szCs w:val="24"/>
        </w:rPr>
        <w:t xml:space="preserve"> </w:t>
      </w:r>
      <w:r w:rsidRPr="00C54691">
        <w:rPr>
          <w:rFonts w:cs="Arial"/>
          <w:color w:val="auto"/>
          <w:sz w:val="24"/>
          <w:szCs w:val="24"/>
        </w:rPr>
        <w:t>scale</w:t>
      </w:r>
      <w:r w:rsidRPr="00C54691">
        <w:rPr>
          <w:rFonts w:cs="Arial"/>
          <w:color w:val="auto"/>
          <w:spacing w:val="-1"/>
          <w:sz w:val="24"/>
          <w:szCs w:val="24"/>
        </w:rPr>
        <w:t xml:space="preserve"> </w:t>
      </w:r>
      <w:r w:rsidRPr="00C54691">
        <w:rPr>
          <w:rFonts w:cs="Arial"/>
          <w:color w:val="auto"/>
          <w:sz w:val="24"/>
          <w:szCs w:val="24"/>
        </w:rPr>
        <w:t>of</w:t>
      </w:r>
      <w:r w:rsidRPr="00C54691">
        <w:rPr>
          <w:rFonts w:cs="Arial"/>
          <w:color w:val="auto"/>
          <w:spacing w:val="-5"/>
          <w:sz w:val="24"/>
          <w:szCs w:val="24"/>
        </w:rPr>
        <w:t xml:space="preserve"> </w:t>
      </w:r>
      <w:r w:rsidRPr="00C54691">
        <w:rPr>
          <w:rFonts w:cs="Arial"/>
          <w:color w:val="auto"/>
          <w:sz w:val="24"/>
          <w:szCs w:val="24"/>
        </w:rPr>
        <w:t>impact</w:t>
      </w:r>
      <w:r w:rsidRPr="00C54691">
        <w:rPr>
          <w:rFonts w:cs="Arial"/>
          <w:color w:val="auto"/>
          <w:spacing w:val="-4"/>
          <w:sz w:val="24"/>
          <w:szCs w:val="24"/>
        </w:rPr>
        <w:t xml:space="preserve"> </w:t>
      </w:r>
      <w:r w:rsidRPr="00C54691">
        <w:rPr>
          <w:rFonts w:cs="Arial"/>
          <w:color w:val="auto"/>
          <w:sz w:val="24"/>
          <w:szCs w:val="24"/>
        </w:rPr>
        <w:t>increases</w:t>
      </w:r>
      <w:r w:rsidRPr="00C54691">
        <w:rPr>
          <w:rFonts w:cs="Arial"/>
          <w:color w:val="auto"/>
          <w:spacing w:val="-3"/>
          <w:sz w:val="24"/>
          <w:szCs w:val="24"/>
        </w:rPr>
        <w:t xml:space="preserve"> </w:t>
      </w:r>
      <w:r w:rsidRPr="00C54691">
        <w:rPr>
          <w:rFonts w:cs="Arial"/>
          <w:color w:val="auto"/>
          <w:sz w:val="24"/>
          <w:szCs w:val="24"/>
        </w:rPr>
        <w:t>with</w:t>
      </w:r>
      <w:r w:rsidRPr="00C54691">
        <w:rPr>
          <w:rFonts w:cs="Arial"/>
          <w:color w:val="auto"/>
          <w:spacing w:val="-3"/>
          <w:sz w:val="24"/>
          <w:szCs w:val="24"/>
        </w:rPr>
        <w:t xml:space="preserve"> </w:t>
      </w:r>
      <w:r w:rsidRPr="00C54691">
        <w:rPr>
          <w:rFonts w:cs="Arial"/>
          <w:color w:val="auto"/>
          <w:sz w:val="24"/>
          <w:szCs w:val="24"/>
        </w:rPr>
        <w:t>progression</w:t>
      </w:r>
      <w:r w:rsidRPr="00C54691">
        <w:rPr>
          <w:rFonts w:cs="Arial"/>
          <w:color w:val="auto"/>
          <w:spacing w:val="-4"/>
          <w:sz w:val="24"/>
          <w:szCs w:val="24"/>
        </w:rPr>
        <w:t xml:space="preserve"> </w:t>
      </w:r>
      <w:r w:rsidRPr="00C54691">
        <w:rPr>
          <w:rFonts w:cs="Arial"/>
          <w:color w:val="auto"/>
          <w:sz w:val="24"/>
          <w:szCs w:val="24"/>
        </w:rPr>
        <w:t>to</w:t>
      </w:r>
      <w:r w:rsidRPr="00C54691">
        <w:rPr>
          <w:rFonts w:cs="Arial"/>
          <w:color w:val="auto"/>
          <w:spacing w:val="-3"/>
          <w:sz w:val="24"/>
          <w:szCs w:val="24"/>
        </w:rPr>
        <w:t xml:space="preserve"> </w:t>
      </w:r>
      <w:r w:rsidRPr="00C54691">
        <w:rPr>
          <w:rFonts w:cs="Arial"/>
          <w:color w:val="auto"/>
          <w:sz w:val="24"/>
          <w:szCs w:val="24"/>
        </w:rPr>
        <w:t>higher</w:t>
      </w:r>
      <w:r w:rsidRPr="00C54691">
        <w:rPr>
          <w:rFonts w:cs="Arial"/>
          <w:color w:val="auto"/>
          <w:spacing w:val="-3"/>
          <w:sz w:val="24"/>
          <w:szCs w:val="24"/>
        </w:rPr>
        <w:t xml:space="preserve"> </w:t>
      </w:r>
      <w:r w:rsidRPr="00C54691">
        <w:rPr>
          <w:rFonts w:cs="Arial"/>
          <w:color w:val="auto"/>
          <w:spacing w:val="-2"/>
          <w:sz w:val="24"/>
          <w:szCs w:val="24"/>
        </w:rPr>
        <w:t>grades.</w:t>
      </w:r>
    </w:p>
    <w:p w14:paraId="7A0C32B1" w14:textId="77777777" w:rsidR="00C54691" w:rsidRPr="00C54691" w:rsidRDefault="00C54691" w:rsidP="00C54691">
      <w:pPr>
        <w:pStyle w:val="Heading3"/>
        <w:numPr>
          <w:ilvl w:val="0"/>
          <w:numId w:val="15"/>
        </w:numPr>
        <w:tabs>
          <w:tab w:val="left" w:pos="385"/>
        </w:tabs>
        <w:spacing w:before="242"/>
        <w:ind w:left="385" w:hanging="265"/>
        <w:rPr>
          <w:rFonts w:ascii="Arial" w:hAnsi="Arial" w:cs="Arial"/>
          <w:color w:val="auto"/>
          <w:sz w:val="24"/>
          <w:szCs w:val="24"/>
        </w:rPr>
      </w:pPr>
      <w:r w:rsidRPr="00C54691">
        <w:rPr>
          <w:rFonts w:ascii="Arial" w:hAnsi="Arial" w:cs="Arial"/>
          <w:color w:val="auto"/>
          <w:sz w:val="24"/>
          <w:szCs w:val="24"/>
        </w:rPr>
        <w:t>The</w:t>
      </w:r>
      <w:r w:rsidRPr="00C54691">
        <w:rPr>
          <w:rFonts w:ascii="Arial" w:hAnsi="Arial" w:cs="Arial"/>
          <w:color w:val="auto"/>
          <w:spacing w:val="-2"/>
          <w:sz w:val="24"/>
          <w:szCs w:val="24"/>
        </w:rPr>
        <w:t xml:space="preserve"> </w:t>
      </w:r>
      <w:r w:rsidRPr="00C54691">
        <w:rPr>
          <w:rFonts w:ascii="Arial" w:hAnsi="Arial" w:cs="Arial"/>
          <w:color w:val="auto"/>
          <w:sz w:val="24"/>
          <w:szCs w:val="24"/>
        </w:rPr>
        <w:t>Impact</w:t>
      </w:r>
      <w:r w:rsidRPr="00C54691">
        <w:rPr>
          <w:rFonts w:ascii="Arial" w:hAnsi="Arial" w:cs="Arial"/>
          <w:color w:val="auto"/>
          <w:spacing w:val="-2"/>
          <w:sz w:val="24"/>
          <w:szCs w:val="24"/>
        </w:rPr>
        <w:t xml:space="preserve"> </w:t>
      </w:r>
      <w:r w:rsidRPr="00C54691">
        <w:rPr>
          <w:rFonts w:ascii="Arial" w:hAnsi="Arial" w:cs="Arial"/>
          <w:color w:val="auto"/>
          <w:sz w:val="24"/>
          <w:szCs w:val="24"/>
        </w:rPr>
        <w:t>Evidence</w:t>
      </w:r>
      <w:r w:rsidRPr="00C54691">
        <w:rPr>
          <w:rFonts w:ascii="Arial" w:hAnsi="Arial" w:cs="Arial"/>
          <w:color w:val="auto"/>
          <w:spacing w:val="-1"/>
          <w:sz w:val="24"/>
          <w:szCs w:val="24"/>
        </w:rPr>
        <w:t xml:space="preserve"> </w:t>
      </w:r>
      <w:r w:rsidRPr="00C54691">
        <w:rPr>
          <w:rFonts w:ascii="Arial" w:hAnsi="Arial" w:cs="Arial"/>
          <w:color w:val="auto"/>
          <w:spacing w:val="-2"/>
          <w:sz w:val="24"/>
          <w:szCs w:val="24"/>
        </w:rPr>
        <w:t>Framework</w:t>
      </w:r>
    </w:p>
    <w:p w14:paraId="4101A87C" w14:textId="77777777" w:rsidR="00C54691" w:rsidRPr="00C54691" w:rsidRDefault="00C54691" w:rsidP="00C54691">
      <w:pPr>
        <w:pStyle w:val="BodyText"/>
        <w:spacing w:before="240"/>
        <w:ind w:left="120"/>
        <w:jc w:val="both"/>
        <w:rPr>
          <w:rFonts w:cs="Arial"/>
          <w:color w:val="auto"/>
          <w:sz w:val="24"/>
          <w:szCs w:val="24"/>
        </w:rPr>
      </w:pPr>
      <w:r w:rsidRPr="00C54691">
        <w:rPr>
          <w:rFonts w:cs="Arial"/>
          <w:color w:val="auto"/>
          <w:sz w:val="24"/>
          <w:szCs w:val="24"/>
        </w:rPr>
        <w:t>Applicants</w:t>
      </w:r>
      <w:r w:rsidRPr="00C54691">
        <w:rPr>
          <w:rFonts w:cs="Arial"/>
          <w:color w:val="auto"/>
          <w:spacing w:val="-7"/>
          <w:sz w:val="24"/>
          <w:szCs w:val="24"/>
        </w:rPr>
        <w:t xml:space="preserve"> </w:t>
      </w:r>
      <w:r w:rsidRPr="00C54691">
        <w:rPr>
          <w:rFonts w:cs="Arial"/>
          <w:color w:val="auto"/>
          <w:sz w:val="24"/>
          <w:szCs w:val="24"/>
        </w:rPr>
        <w:t>should</w:t>
      </w:r>
      <w:r w:rsidRPr="00C54691">
        <w:rPr>
          <w:rFonts w:cs="Arial"/>
          <w:color w:val="auto"/>
          <w:spacing w:val="-4"/>
          <w:sz w:val="24"/>
          <w:szCs w:val="24"/>
        </w:rPr>
        <w:t xml:space="preserve"> </w:t>
      </w:r>
      <w:r w:rsidRPr="00C54691">
        <w:rPr>
          <w:rFonts w:cs="Arial"/>
          <w:color w:val="auto"/>
          <w:sz w:val="24"/>
          <w:szCs w:val="24"/>
        </w:rPr>
        <w:t>structure</w:t>
      </w:r>
      <w:r w:rsidRPr="00C54691">
        <w:rPr>
          <w:rFonts w:cs="Arial"/>
          <w:color w:val="auto"/>
          <w:spacing w:val="-3"/>
          <w:sz w:val="24"/>
          <w:szCs w:val="24"/>
        </w:rPr>
        <w:t xml:space="preserve"> </w:t>
      </w:r>
      <w:r w:rsidRPr="00C54691">
        <w:rPr>
          <w:rFonts w:cs="Arial"/>
          <w:color w:val="auto"/>
          <w:sz w:val="24"/>
          <w:szCs w:val="24"/>
        </w:rPr>
        <w:t>evidence</w:t>
      </w:r>
      <w:r w:rsidRPr="00C54691">
        <w:rPr>
          <w:rFonts w:cs="Arial"/>
          <w:color w:val="auto"/>
          <w:spacing w:val="-4"/>
          <w:sz w:val="24"/>
          <w:szCs w:val="24"/>
        </w:rPr>
        <w:t xml:space="preserve"> </w:t>
      </w:r>
      <w:r w:rsidRPr="00C54691">
        <w:rPr>
          <w:rFonts w:cs="Arial"/>
          <w:color w:val="auto"/>
          <w:sz w:val="24"/>
          <w:szCs w:val="24"/>
        </w:rPr>
        <w:t>using</w:t>
      </w:r>
      <w:r w:rsidRPr="00C54691">
        <w:rPr>
          <w:rFonts w:cs="Arial"/>
          <w:color w:val="auto"/>
          <w:spacing w:val="-3"/>
          <w:sz w:val="24"/>
          <w:szCs w:val="24"/>
        </w:rPr>
        <w:t xml:space="preserve"> </w:t>
      </w:r>
      <w:r w:rsidRPr="00C54691">
        <w:rPr>
          <w:rFonts w:cs="Arial"/>
          <w:color w:val="auto"/>
          <w:sz w:val="24"/>
          <w:szCs w:val="24"/>
        </w:rPr>
        <w:t>the</w:t>
      </w:r>
      <w:r w:rsidRPr="00C54691">
        <w:rPr>
          <w:rFonts w:cs="Arial"/>
          <w:color w:val="auto"/>
          <w:spacing w:val="-4"/>
          <w:sz w:val="24"/>
          <w:szCs w:val="24"/>
        </w:rPr>
        <w:t xml:space="preserve"> </w:t>
      </w:r>
      <w:r w:rsidRPr="00C54691">
        <w:rPr>
          <w:rFonts w:cs="Arial"/>
          <w:color w:val="auto"/>
          <w:sz w:val="24"/>
          <w:szCs w:val="24"/>
        </w:rPr>
        <w:t>following</w:t>
      </w:r>
      <w:r w:rsidRPr="00C54691">
        <w:rPr>
          <w:rFonts w:cs="Arial"/>
          <w:color w:val="auto"/>
          <w:spacing w:val="-3"/>
          <w:sz w:val="24"/>
          <w:szCs w:val="24"/>
        </w:rPr>
        <w:t xml:space="preserve"> </w:t>
      </w:r>
      <w:r w:rsidRPr="00C54691">
        <w:rPr>
          <w:rFonts w:cs="Arial"/>
          <w:color w:val="auto"/>
          <w:sz w:val="24"/>
          <w:szCs w:val="24"/>
        </w:rPr>
        <w:t>five-stage</w:t>
      </w:r>
      <w:r w:rsidRPr="00C54691">
        <w:rPr>
          <w:rFonts w:cs="Arial"/>
          <w:color w:val="auto"/>
          <w:spacing w:val="-8"/>
          <w:sz w:val="24"/>
          <w:szCs w:val="24"/>
        </w:rPr>
        <w:t xml:space="preserve"> </w:t>
      </w:r>
      <w:r w:rsidRPr="00C54691">
        <w:rPr>
          <w:rFonts w:cs="Arial"/>
          <w:color w:val="auto"/>
          <w:spacing w:val="-2"/>
          <w:sz w:val="24"/>
          <w:szCs w:val="24"/>
        </w:rPr>
        <w:t>approach:</w:t>
      </w:r>
    </w:p>
    <w:p w14:paraId="77A9845F" w14:textId="77777777" w:rsidR="00C54691" w:rsidRPr="00C54691" w:rsidRDefault="00C54691" w:rsidP="00C54691">
      <w:pPr>
        <w:pStyle w:val="BodyText"/>
        <w:spacing w:before="12"/>
        <w:rPr>
          <w:rFonts w:cs="Arial"/>
          <w:color w:val="auto"/>
          <w:sz w:val="24"/>
          <w:szCs w:val="24"/>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05"/>
        <w:gridCol w:w="4179"/>
        <w:gridCol w:w="5319"/>
      </w:tblGrid>
      <w:tr w:rsidR="00C54691" w:rsidRPr="00C54691" w14:paraId="1C07F53A" w14:textId="77777777" w:rsidTr="00593FDB">
        <w:trPr>
          <w:trHeight w:val="275"/>
        </w:trPr>
        <w:tc>
          <w:tcPr>
            <w:tcW w:w="1205" w:type="dxa"/>
          </w:tcPr>
          <w:p w14:paraId="3D481CDC" w14:textId="77777777" w:rsidR="00C54691" w:rsidRPr="00C54691" w:rsidRDefault="00C54691" w:rsidP="00593FDB">
            <w:pPr>
              <w:pStyle w:val="TableParagraph"/>
              <w:spacing w:line="255" w:lineRule="exact"/>
              <w:rPr>
                <w:sz w:val="24"/>
                <w:szCs w:val="24"/>
              </w:rPr>
            </w:pPr>
            <w:r w:rsidRPr="00C54691">
              <w:rPr>
                <w:spacing w:val="-4"/>
                <w:sz w:val="24"/>
                <w:szCs w:val="24"/>
              </w:rPr>
              <w:t>Stage</w:t>
            </w:r>
          </w:p>
        </w:tc>
        <w:tc>
          <w:tcPr>
            <w:tcW w:w="4179" w:type="dxa"/>
          </w:tcPr>
          <w:p w14:paraId="1287F094" w14:textId="77777777" w:rsidR="00C54691" w:rsidRPr="00C54691" w:rsidRDefault="00C54691" w:rsidP="00593FDB">
            <w:pPr>
              <w:pStyle w:val="TableParagraph"/>
              <w:spacing w:line="255" w:lineRule="exact"/>
              <w:rPr>
                <w:sz w:val="24"/>
                <w:szCs w:val="24"/>
              </w:rPr>
            </w:pPr>
            <w:r w:rsidRPr="00C54691">
              <w:rPr>
                <w:spacing w:val="-2"/>
                <w:sz w:val="24"/>
                <w:szCs w:val="24"/>
              </w:rPr>
              <w:t>Question</w:t>
            </w:r>
          </w:p>
        </w:tc>
        <w:tc>
          <w:tcPr>
            <w:tcW w:w="5319" w:type="dxa"/>
          </w:tcPr>
          <w:p w14:paraId="04250A47" w14:textId="77777777" w:rsidR="00C54691" w:rsidRPr="00C54691" w:rsidRDefault="00C54691" w:rsidP="00593FDB">
            <w:pPr>
              <w:pStyle w:val="TableParagraph"/>
              <w:spacing w:line="255" w:lineRule="exact"/>
              <w:rPr>
                <w:sz w:val="24"/>
                <w:szCs w:val="24"/>
              </w:rPr>
            </w:pPr>
            <w:r w:rsidRPr="00C54691">
              <w:rPr>
                <w:spacing w:val="-2"/>
                <w:sz w:val="24"/>
                <w:szCs w:val="24"/>
              </w:rPr>
              <w:t>Example</w:t>
            </w:r>
          </w:p>
        </w:tc>
      </w:tr>
      <w:tr w:rsidR="00C54691" w:rsidRPr="00C54691" w14:paraId="155704FA" w14:textId="77777777" w:rsidTr="00593FDB">
        <w:trPr>
          <w:trHeight w:val="275"/>
        </w:trPr>
        <w:tc>
          <w:tcPr>
            <w:tcW w:w="1205" w:type="dxa"/>
          </w:tcPr>
          <w:p w14:paraId="785764B8" w14:textId="77777777" w:rsidR="00C54691" w:rsidRPr="00C54691" w:rsidRDefault="00C54691" w:rsidP="00593FDB">
            <w:pPr>
              <w:pStyle w:val="TableParagraph"/>
              <w:spacing w:line="255" w:lineRule="exact"/>
              <w:rPr>
                <w:sz w:val="24"/>
                <w:szCs w:val="24"/>
              </w:rPr>
            </w:pPr>
            <w:r w:rsidRPr="00C54691">
              <w:rPr>
                <w:spacing w:val="-2"/>
                <w:sz w:val="24"/>
                <w:szCs w:val="24"/>
              </w:rPr>
              <w:t>Activity</w:t>
            </w:r>
          </w:p>
        </w:tc>
        <w:tc>
          <w:tcPr>
            <w:tcW w:w="4179" w:type="dxa"/>
          </w:tcPr>
          <w:p w14:paraId="4BBFDEF4" w14:textId="77777777" w:rsidR="00C54691" w:rsidRPr="00C54691" w:rsidRDefault="00C54691" w:rsidP="00593FDB">
            <w:pPr>
              <w:pStyle w:val="TableParagraph"/>
              <w:spacing w:line="255" w:lineRule="exact"/>
              <w:rPr>
                <w:sz w:val="24"/>
                <w:szCs w:val="24"/>
              </w:rPr>
            </w:pPr>
            <w:r w:rsidRPr="00C54691">
              <w:rPr>
                <w:sz w:val="24"/>
                <w:szCs w:val="24"/>
              </w:rPr>
              <w:t>What did</w:t>
            </w:r>
            <w:r w:rsidRPr="00C54691">
              <w:rPr>
                <w:spacing w:val="-2"/>
                <w:sz w:val="24"/>
                <w:szCs w:val="24"/>
              </w:rPr>
              <w:t xml:space="preserve"> </w:t>
            </w:r>
            <w:r w:rsidRPr="00C54691">
              <w:rPr>
                <w:sz w:val="24"/>
                <w:szCs w:val="24"/>
              </w:rPr>
              <w:t>you</w:t>
            </w:r>
            <w:r w:rsidRPr="00C54691">
              <w:rPr>
                <w:spacing w:val="-1"/>
                <w:sz w:val="24"/>
                <w:szCs w:val="24"/>
              </w:rPr>
              <w:t xml:space="preserve"> </w:t>
            </w:r>
            <w:r w:rsidRPr="00C54691">
              <w:rPr>
                <w:spacing w:val="-5"/>
                <w:sz w:val="24"/>
                <w:szCs w:val="24"/>
              </w:rPr>
              <w:t>do?</w:t>
            </w:r>
          </w:p>
        </w:tc>
        <w:tc>
          <w:tcPr>
            <w:tcW w:w="5319" w:type="dxa"/>
          </w:tcPr>
          <w:p w14:paraId="1AD91713" w14:textId="77777777" w:rsidR="00C54691" w:rsidRPr="00C54691" w:rsidRDefault="00C54691" w:rsidP="00593FDB">
            <w:pPr>
              <w:pStyle w:val="TableParagraph"/>
              <w:spacing w:line="255" w:lineRule="exact"/>
              <w:rPr>
                <w:sz w:val="24"/>
                <w:szCs w:val="24"/>
              </w:rPr>
            </w:pPr>
            <w:r w:rsidRPr="00C54691">
              <w:rPr>
                <w:sz w:val="24"/>
                <w:szCs w:val="24"/>
              </w:rPr>
              <w:t>Led</w:t>
            </w:r>
            <w:r w:rsidRPr="00C54691">
              <w:rPr>
                <w:spacing w:val="-2"/>
                <w:sz w:val="24"/>
                <w:szCs w:val="24"/>
              </w:rPr>
              <w:t xml:space="preserve"> </w:t>
            </w:r>
            <w:r w:rsidRPr="00C54691">
              <w:rPr>
                <w:sz w:val="24"/>
                <w:szCs w:val="24"/>
              </w:rPr>
              <w:t>redesign</w:t>
            </w:r>
            <w:r w:rsidRPr="00C54691">
              <w:rPr>
                <w:spacing w:val="-1"/>
                <w:sz w:val="24"/>
                <w:szCs w:val="24"/>
              </w:rPr>
              <w:t xml:space="preserve"> </w:t>
            </w:r>
            <w:r w:rsidRPr="00C54691">
              <w:rPr>
                <w:sz w:val="24"/>
                <w:szCs w:val="24"/>
              </w:rPr>
              <w:t>of</w:t>
            </w:r>
            <w:r w:rsidRPr="00C54691">
              <w:rPr>
                <w:spacing w:val="-1"/>
                <w:sz w:val="24"/>
                <w:szCs w:val="24"/>
              </w:rPr>
              <w:t xml:space="preserve"> </w:t>
            </w:r>
            <w:r w:rsidRPr="00C54691">
              <w:rPr>
                <w:sz w:val="24"/>
                <w:szCs w:val="24"/>
              </w:rPr>
              <w:t>MSc</w:t>
            </w:r>
            <w:r w:rsidRPr="00C54691">
              <w:rPr>
                <w:spacing w:val="-2"/>
                <w:sz w:val="24"/>
                <w:szCs w:val="24"/>
              </w:rPr>
              <w:t xml:space="preserve"> curriculum</w:t>
            </w:r>
          </w:p>
        </w:tc>
      </w:tr>
      <w:tr w:rsidR="00C54691" w:rsidRPr="00C54691" w14:paraId="722B8AB7" w14:textId="77777777" w:rsidTr="00593FDB">
        <w:trPr>
          <w:trHeight w:val="275"/>
        </w:trPr>
        <w:tc>
          <w:tcPr>
            <w:tcW w:w="1205" w:type="dxa"/>
          </w:tcPr>
          <w:p w14:paraId="4666B2D4" w14:textId="77777777" w:rsidR="00C54691" w:rsidRPr="00C54691" w:rsidRDefault="00C54691" w:rsidP="00593FDB">
            <w:pPr>
              <w:pStyle w:val="TableParagraph"/>
              <w:spacing w:line="255" w:lineRule="exact"/>
              <w:rPr>
                <w:sz w:val="24"/>
                <w:szCs w:val="24"/>
              </w:rPr>
            </w:pPr>
            <w:r w:rsidRPr="00C54691">
              <w:rPr>
                <w:spacing w:val="-2"/>
                <w:sz w:val="24"/>
                <w:szCs w:val="24"/>
              </w:rPr>
              <w:t>Output</w:t>
            </w:r>
          </w:p>
        </w:tc>
        <w:tc>
          <w:tcPr>
            <w:tcW w:w="4179" w:type="dxa"/>
          </w:tcPr>
          <w:p w14:paraId="6CE737D8" w14:textId="77777777" w:rsidR="00C54691" w:rsidRPr="00C54691" w:rsidRDefault="00C54691" w:rsidP="00593FDB">
            <w:pPr>
              <w:pStyle w:val="TableParagraph"/>
              <w:spacing w:line="255" w:lineRule="exact"/>
              <w:rPr>
                <w:sz w:val="24"/>
                <w:szCs w:val="24"/>
              </w:rPr>
            </w:pPr>
            <w:r w:rsidRPr="00C54691">
              <w:rPr>
                <w:sz w:val="24"/>
                <w:szCs w:val="24"/>
              </w:rPr>
              <w:t>What</w:t>
            </w:r>
            <w:r w:rsidRPr="00C54691">
              <w:rPr>
                <w:spacing w:val="-1"/>
                <w:sz w:val="24"/>
                <w:szCs w:val="24"/>
              </w:rPr>
              <w:t xml:space="preserve"> </w:t>
            </w:r>
            <w:r w:rsidRPr="00C54691">
              <w:rPr>
                <w:sz w:val="24"/>
                <w:szCs w:val="24"/>
              </w:rPr>
              <w:t>was</w:t>
            </w:r>
            <w:r w:rsidRPr="00C54691">
              <w:rPr>
                <w:spacing w:val="-2"/>
                <w:sz w:val="24"/>
                <w:szCs w:val="24"/>
              </w:rPr>
              <w:t xml:space="preserve"> produced?</w:t>
            </w:r>
          </w:p>
        </w:tc>
        <w:tc>
          <w:tcPr>
            <w:tcW w:w="5319" w:type="dxa"/>
          </w:tcPr>
          <w:p w14:paraId="7D564896" w14:textId="77777777" w:rsidR="00C54691" w:rsidRPr="00C54691" w:rsidRDefault="00C54691" w:rsidP="00593FDB">
            <w:pPr>
              <w:pStyle w:val="TableParagraph"/>
              <w:spacing w:line="255" w:lineRule="exact"/>
              <w:rPr>
                <w:sz w:val="24"/>
                <w:szCs w:val="24"/>
              </w:rPr>
            </w:pPr>
            <w:r w:rsidRPr="00C54691">
              <w:rPr>
                <w:sz w:val="24"/>
                <w:szCs w:val="24"/>
              </w:rPr>
              <w:t>New</w:t>
            </w:r>
            <w:r w:rsidRPr="00C54691">
              <w:rPr>
                <w:spacing w:val="-3"/>
                <w:sz w:val="24"/>
                <w:szCs w:val="24"/>
              </w:rPr>
              <w:t xml:space="preserve"> </w:t>
            </w:r>
            <w:r w:rsidRPr="00C54691">
              <w:rPr>
                <w:sz w:val="24"/>
                <w:szCs w:val="24"/>
              </w:rPr>
              <w:t>curriculum</w:t>
            </w:r>
            <w:r w:rsidRPr="00C54691">
              <w:rPr>
                <w:spacing w:val="-4"/>
                <w:sz w:val="24"/>
                <w:szCs w:val="24"/>
              </w:rPr>
              <w:t xml:space="preserve"> </w:t>
            </w:r>
            <w:r w:rsidRPr="00C54691">
              <w:rPr>
                <w:sz w:val="24"/>
                <w:szCs w:val="24"/>
              </w:rPr>
              <w:t>approved</w:t>
            </w:r>
            <w:r w:rsidRPr="00C54691">
              <w:rPr>
                <w:spacing w:val="-2"/>
                <w:sz w:val="24"/>
                <w:szCs w:val="24"/>
              </w:rPr>
              <w:t xml:space="preserve"> </w:t>
            </w:r>
            <w:r w:rsidRPr="00C54691">
              <w:rPr>
                <w:sz w:val="24"/>
                <w:szCs w:val="24"/>
              </w:rPr>
              <w:t>and</w:t>
            </w:r>
            <w:r w:rsidRPr="00C54691">
              <w:rPr>
                <w:spacing w:val="-1"/>
                <w:sz w:val="24"/>
                <w:szCs w:val="24"/>
              </w:rPr>
              <w:t xml:space="preserve"> </w:t>
            </w:r>
            <w:r w:rsidRPr="00C54691">
              <w:rPr>
                <w:spacing w:val="-2"/>
                <w:sz w:val="24"/>
                <w:szCs w:val="24"/>
              </w:rPr>
              <w:t>implemented</w:t>
            </w:r>
          </w:p>
        </w:tc>
      </w:tr>
      <w:tr w:rsidR="00C54691" w:rsidRPr="00C54691" w14:paraId="6C2F4408" w14:textId="77777777" w:rsidTr="00593FDB">
        <w:trPr>
          <w:trHeight w:val="554"/>
        </w:trPr>
        <w:tc>
          <w:tcPr>
            <w:tcW w:w="1205" w:type="dxa"/>
          </w:tcPr>
          <w:p w14:paraId="0B7581CC" w14:textId="77777777" w:rsidR="00C54691" w:rsidRPr="00C54691" w:rsidRDefault="00C54691" w:rsidP="00593FDB">
            <w:pPr>
              <w:pStyle w:val="TableParagraph"/>
              <w:spacing w:before="2"/>
              <w:rPr>
                <w:sz w:val="24"/>
                <w:szCs w:val="24"/>
              </w:rPr>
            </w:pPr>
            <w:r w:rsidRPr="00C54691">
              <w:rPr>
                <w:spacing w:val="-2"/>
                <w:sz w:val="24"/>
                <w:szCs w:val="24"/>
              </w:rPr>
              <w:t>Outcome</w:t>
            </w:r>
          </w:p>
        </w:tc>
        <w:tc>
          <w:tcPr>
            <w:tcW w:w="4179" w:type="dxa"/>
          </w:tcPr>
          <w:p w14:paraId="36013791" w14:textId="77777777" w:rsidR="00C54691" w:rsidRPr="00C54691" w:rsidRDefault="00C54691" w:rsidP="00593FDB">
            <w:pPr>
              <w:pStyle w:val="TableParagraph"/>
              <w:spacing w:before="2"/>
              <w:rPr>
                <w:sz w:val="24"/>
                <w:szCs w:val="24"/>
              </w:rPr>
            </w:pPr>
            <w:r w:rsidRPr="00C54691">
              <w:rPr>
                <w:sz w:val="24"/>
                <w:szCs w:val="24"/>
              </w:rPr>
              <w:t>What</w:t>
            </w:r>
            <w:r w:rsidRPr="00C54691">
              <w:rPr>
                <w:spacing w:val="-2"/>
                <w:sz w:val="24"/>
                <w:szCs w:val="24"/>
              </w:rPr>
              <w:t xml:space="preserve"> changed?</w:t>
            </w:r>
          </w:p>
        </w:tc>
        <w:tc>
          <w:tcPr>
            <w:tcW w:w="5319" w:type="dxa"/>
          </w:tcPr>
          <w:p w14:paraId="67BD81F3" w14:textId="77777777" w:rsidR="00C54691" w:rsidRPr="00C54691" w:rsidRDefault="00C54691" w:rsidP="00593FDB">
            <w:pPr>
              <w:pStyle w:val="TableParagraph"/>
              <w:spacing w:line="270" w:lineRule="atLeast"/>
              <w:ind w:right="40"/>
              <w:rPr>
                <w:sz w:val="24"/>
                <w:szCs w:val="24"/>
              </w:rPr>
            </w:pPr>
            <w:r w:rsidRPr="00C54691">
              <w:rPr>
                <w:sz w:val="24"/>
                <w:szCs w:val="24"/>
              </w:rPr>
              <w:t>Assessment</w:t>
            </w:r>
            <w:r w:rsidRPr="00C54691">
              <w:rPr>
                <w:spacing w:val="-13"/>
                <w:sz w:val="24"/>
                <w:szCs w:val="24"/>
              </w:rPr>
              <w:t xml:space="preserve"> </w:t>
            </w:r>
            <w:r w:rsidRPr="00C54691">
              <w:rPr>
                <w:sz w:val="24"/>
                <w:szCs w:val="24"/>
              </w:rPr>
              <w:t>redesigned</w:t>
            </w:r>
            <w:r w:rsidRPr="00C54691">
              <w:rPr>
                <w:spacing w:val="-11"/>
                <w:sz w:val="24"/>
                <w:szCs w:val="24"/>
              </w:rPr>
              <w:t xml:space="preserve"> </w:t>
            </w:r>
            <w:r w:rsidRPr="00C54691">
              <w:rPr>
                <w:sz w:val="24"/>
                <w:szCs w:val="24"/>
              </w:rPr>
              <w:t>and</w:t>
            </w:r>
            <w:r w:rsidRPr="00C54691">
              <w:rPr>
                <w:spacing w:val="-11"/>
                <w:sz w:val="24"/>
                <w:szCs w:val="24"/>
              </w:rPr>
              <w:t xml:space="preserve"> </w:t>
            </w:r>
            <w:r w:rsidRPr="00C54691">
              <w:rPr>
                <w:sz w:val="24"/>
                <w:szCs w:val="24"/>
              </w:rPr>
              <w:t>student engagement increased</w:t>
            </w:r>
          </w:p>
        </w:tc>
      </w:tr>
      <w:tr w:rsidR="00C54691" w:rsidRPr="00C54691" w14:paraId="7CAC5402" w14:textId="77777777" w:rsidTr="00593FDB">
        <w:trPr>
          <w:trHeight w:val="551"/>
        </w:trPr>
        <w:tc>
          <w:tcPr>
            <w:tcW w:w="1205" w:type="dxa"/>
          </w:tcPr>
          <w:p w14:paraId="6C51D14D" w14:textId="77777777" w:rsidR="00C54691" w:rsidRPr="00C54691" w:rsidRDefault="00C54691" w:rsidP="00593FDB">
            <w:pPr>
              <w:pStyle w:val="TableParagraph"/>
              <w:rPr>
                <w:sz w:val="24"/>
                <w:szCs w:val="24"/>
              </w:rPr>
            </w:pPr>
            <w:r w:rsidRPr="00C54691">
              <w:rPr>
                <w:spacing w:val="-2"/>
                <w:sz w:val="24"/>
                <w:szCs w:val="24"/>
              </w:rPr>
              <w:t>Impact</w:t>
            </w:r>
          </w:p>
        </w:tc>
        <w:tc>
          <w:tcPr>
            <w:tcW w:w="4179" w:type="dxa"/>
          </w:tcPr>
          <w:p w14:paraId="19D7747B" w14:textId="77777777" w:rsidR="00C54691" w:rsidRPr="00C54691" w:rsidRDefault="00C54691" w:rsidP="00593FDB">
            <w:pPr>
              <w:pStyle w:val="TableParagraph"/>
              <w:spacing w:line="270" w:lineRule="atLeast"/>
              <w:rPr>
                <w:sz w:val="24"/>
                <w:szCs w:val="24"/>
              </w:rPr>
            </w:pPr>
            <w:r w:rsidRPr="00C54691">
              <w:rPr>
                <w:sz w:val="24"/>
                <w:szCs w:val="24"/>
              </w:rPr>
              <w:t>What measurable or observable difference</w:t>
            </w:r>
            <w:r w:rsidRPr="00C54691">
              <w:rPr>
                <w:spacing w:val="-9"/>
                <w:sz w:val="24"/>
                <w:szCs w:val="24"/>
              </w:rPr>
              <w:t xml:space="preserve"> </w:t>
            </w:r>
            <w:r w:rsidRPr="00C54691">
              <w:rPr>
                <w:sz w:val="24"/>
                <w:szCs w:val="24"/>
              </w:rPr>
              <w:t>resulted</w:t>
            </w:r>
            <w:r w:rsidRPr="00C54691">
              <w:rPr>
                <w:spacing w:val="-11"/>
                <w:sz w:val="24"/>
                <w:szCs w:val="24"/>
              </w:rPr>
              <w:t xml:space="preserve"> </w:t>
            </w:r>
            <w:r w:rsidRPr="00C54691">
              <w:rPr>
                <w:sz w:val="24"/>
                <w:szCs w:val="24"/>
              </w:rPr>
              <w:t>from</w:t>
            </w:r>
            <w:r w:rsidRPr="00C54691">
              <w:rPr>
                <w:spacing w:val="-9"/>
                <w:sz w:val="24"/>
                <w:szCs w:val="24"/>
              </w:rPr>
              <w:t xml:space="preserve"> </w:t>
            </w:r>
            <w:r w:rsidRPr="00C54691">
              <w:rPr>
                <w:sz w:val="24"/>
                <w:szCs w:val="24"/>
              </w:rPr>
              <w:t>the</w:t>
            </w:r>
            <w:r w:rsidRPr="00C54691">
              <w:rPr>
                <w:spacing w:val="-9"/>
                <w:sz w:val="24"/>
                <w:szCs w:val="24"/>
              </w:rPr>
              <w:t xml:space="preserve"> </w:t>
            </w:r>
            <w:r w:rsidRPr="00C54691">
              <w:rPr>
                <w:sz w:val="24"/>
                <w:szCs w:val="24"/>
              </w:rPr>
              <w:t>activity?</w:t>
            </w:r>
          </w:p>
        </w:tc>
        <w:tc>
          <w:tcPr>
            <w:tcW w:w="5319" w:type="dxa"/>
          </w:tcPr>
          <w:p w14:paraId="799C4FBF" w14:textId="77777777" w:rsidR="00C54691" w:rsidRPr="00C54691" w:rsidRDefault="00C54691" w:rsidP="00593FDB">
            <w:pPr>
              <w:pStyle w:val="TableParagraph"/>
              <w:spacing w:line="270" w:lineRule="atLeast"/>
              <w:rPr>
                <w:sz w:val="24"/>
                <w:szCs w:val="24"/>
              </w:rPr>
            </w:pPr>
            <w:r w:rsidRPr="00C54691">
              <w:rPr>
                <w:sz w:val="24"/>
                <w:szCs w:val="24"/>
              </w:rPr>
              <w:t>NSS</w:t>
            </w:r>
            <w:r w:rsidRPr="00C54691">
              <w:rPr>
                <w:spacing w:val="-6"/>
                <w:sz w:val="24"/>
                <w:szCs w:val="24"/>
              </w:rPr>
              <w:t xml:space="preserve"> </w:t>
            </w:r>
            <w:r w:rsidRPr="00C54691">
              <w:rPr>
                <w:sz w:val="24"/>
                <w:szCs w:val="24"/>
              </w:rPr>
              <w:t>increased</w:t>
            </w:r>
            <w:r w:rsidRPr="00C54691">
              <w:rPr>
                <w:spacing w:val="-6"/>
                <w:sz w:val="24"/>
                <w:szCs w:val="24"/>
              </w:rPr>
              <w:t xml:space="preserve"> </w:t>
            </w:r>
            <w:r w:rsidRPr="00C54691">
              <w:rPr>
                <w:sz w:val="24"/>
                <w:szCs w:val="24"/>
              </w:rPr>
              <w:t>from</w:t>
            </w:r>
            <w:r w:rsidRPr="00C54691">
              <w:rPr>
                <w:spacing w:val="-8"/>
                <w:sz w:val="24"/>
                <w:szCs w:val="24"/>
              </w:rPr>
              <w:t xml:space="preserve"> </w:t>
            </w:r>
            <w:r w:rsidRPr="00C54691">
              <w:rPr>
                <w:sz w:val="24"/>
                <w:szCs w:val="24"/>
              </w:rPr>
              <w:t>82%</w:t>
            </w:r>
            <w:r w:rsidRPr="00C54691">
              <w:rPr>
                <w:spacing w:val="-7"/>
                <w:sz w:val="24"/>
                <w:szCs w:val="24"/>
              </w:rPr>
              <w:t xml:space="preserve"> </w:t>
            </w:r>
            <w:r w:rsidRPr="00C54691">
              <w:rPr>
                <w:sz w:val="24"/>
                <w:szCs w:val="24"/>
              </w:rPr>
              <w:t>to</w:t>
            </w:r>
            <w:r w:rsidRPr="00C54691">
              <w:rPr>
                <w:spacing w:val="-8"/>
                <w:sz w:val="24"/>
                <w:szCs w:val="24"/>
              </w:rPr>
              <w:t xml:space="preserve"> </w:t>
            </w:r>
            <w:r w:rsidRPr="00C54691">
              <w:rPr>
                <w:sz w:val="24"/>
                <w:szCs w:val="24"/>
              </w:rPr>
              <w:t>93%;</w:t>
            </w:r>
            <w:r w:rsidRPr="00C54691">
              <w:rPr>
                <w:spacing w:val="-6"/>
                <w:sz w:val="24"/>
                <w:szCs w:val="24"/>
              </w:rPr>
              <w:t xml:space="preserve"> </w:t>
            </w:r>
            <w:r w:rsidRPr="00C54691">
              <w:rPr>
                <w:sz w:val="24"/>
                <w:szCs w:val="24"/>
              </w:rPr>
              <w:t>continuation improved by 5%</w:t>
            </w:r>
          </w:p>
        </w:tc>
      </w:tr>
      <w:tr w:rsidR="00C54691" w:rsidRPr="00C54691" w14:paraId="77706326" w14:textId="77777777" w:rsidTr="00593FDB">
        <w:trPr>
          <w:trHeight w:val="551"/>
        </w:trPr>
        <w:tc>
          <w:tcPr>
            <w:tcW w:w="1205" w:type="dxa"/>
          </w:tcPr>
          <w:p w14:paraId="7A1FDA37" w14:textId="77777777" w:rsidR="00C54691" w:rsidRPr="00C54691" w:rsidRDefault="00C54691" w:rsidP="00593FDB">
            <w:pPr>
              <w:pStyle w:val="TableParagraph"/>
              <w:rPr>
                <w:sz w:val="24"/>
                <w:szCs w:val="24"/>
              </w:rPr>
            </w:pPr>
            <w:r w:rsidRPr="00C54691">
              <w:rPr>
                <w:spacing w:val="-2"/>
                <w:sz w:val="24"/>
                <w:szCs w:val="24"/>
              </w:rPr>
              <w:t>Evidence</w:t>
            </w:r>
          </w:p>
        </w:tc>
        <w:tc>
          <w:tcPr>
            <w:tcW w:w="4179" w:type="dxa"/>
          </w:tcPr>
          <w:p w14:paraId="33037C2C" w14:textId="77777777" w:rsidR="00C54691" w:rsidRPr="00C54691" w:rsidRDefault="00C54691" w:rsidP="00593FDB">
            <w:pPr>
              <w:pStyle w:val="TableParagraph"/>
              <w:rPr>
                <w:sz w:val="24"/>
                <w:szCs w:val="24"/>
              </w:rPr>
            </w:pPr>
            <w:r w:rsidRPr="00C54691">
              <w:rPr>
                <w:sz w:val="24"/>
                <w:szCs w:val="24"/>
              </w:rPr>
              <w:t>How</w:t>
            </w:r>
            <w:r w:rsidRPr="00C54691">
              <w:rPr>
                <w:spacing w:val="-1"/>
                <w:sz w:val="24"/>
                <w:szCs w:val="24"/>
              </w:rPr>
              <w:t xml:space="preserve"> </w:t>
            </w:r>
            <w:r w:rsidRPr="00C54691">
              <w:rPr>
                <w:sz w:val="24"/>
                <w:szCs w:val="24"/>
              </w:rPr>
              <w:t>can</w:t>
            </w:r>
            <w:r w:rsidRPr="00C54691">
              <w:rPr>
                <w:spacing w:val="1"/>
                <w:sz w:val="24"/>
                <w:szCs w:val="24"/>
              </w:rPr>
              <w:t xml:space="preserve"> </w:t>
            </w:r>
            <w:r w:rsidRPr="00C54691">
              <w:rPr>
                <w:sz w:val="24"/>
                <w:szCs w:val="24"/>
              </w:rPr>
              <w:t>it</w:t>
            </w:r>
            <w:r w:rsidRPr="00C54691">
              <w:rPr>
                <w:spacing w:val="-3"/>
                <w:sz w:val="24"/>
                <w:szCs w:val="24"/>
              </w:rPr>
              <w:t xml:space="preserve"> </w:t>
            </w:r>
            <w:r w:rsidRPr="00C54691">
              <w:rPr>
                <w:sz w:val="24"/>
                <w:szCs w:val="24"/>
              </w:rPr>
              <w:t>be</w:t>
            </w:r>
            <w:r w:rsidRPr="00C54691">
              <w:rPr>
                <w:spacing w:val="1"/>
                <w:sz w:val="24"/>
                <w:szCs w:val="24"/>
              </w:rPr>
              <w:t xml:space="preserve"> </w:t>
            </w:r>
            <w:r w:rsidRPr="00C54691">
              <w:rPr>
                <w:spacing w:val="-2"/>
                <w:sz w:val="24"/>
                <w:szCs w:val="24"/>
              </w:rPr>
              <w:t>verified?</w:t>
            </w:r>
          </w:p>
        </w:tc>
        <w:tc>
          <w:tcPr>
            <w:tcW w:w="5319" w:type="dxa"/>
          </w:tcPr>
          <w:p w14:paraId="27BF7821" w14:textId="77777777" w:rsidR="00C54691" w:rsidRPr="00C54691" w:rsidRDefault="00C54691" w:rsidP="00593FDB">
            <w:pPr>
              <w:pStyle w:val="TableParagraph"/>
              <w:spacing w:line="270" w:lineRule="atLeast"/>
              <w:rPr>
                <w:sz w:val="24"/>
                <w:szCs w:val="24"/>
              </w:rPr>
            </w:pPr>
            <w:r w:rsidRPr="00C54691">
              <w:rPr>
                <w:sz w:val="24"/>
                <w:szCs w:val="24"/>
              </w:rPr>
              <w:t>NSS</w:t>
            </w:r>
            <w:r w:rsidRPr="00C54691">
              <w:rPr>
                <w:spacing w:val="-6"/>
                <w:sz w:val="24"/>
                <w:szCs w:val="24"/>
              </w:rPr>
              <w:t xml:space="preserve"> </w:t>
            </w:r>
            <w:r w:rsidRPr="00C54691">
              <w:rPr>
                <w:sz w:val="24"/>
                <w:szCs w:val="24"/>
              </w:rPr>
              <w:t>data,</w:t>
            </w:r>
            <w:r w:rsidRPr="00C54691">
              <w:rPr>
                <w:spacing w:val="-9"/>
                <w:sz w:val="24"/>
                <w:szCs w:val="24"/>
              </w:rPr>
              <w:t xml:space="preserve"> </w:t>
            </w:r>
            <w:r w:rsidRPr="00C54691">
              <w:rPr>
                <w:sz w:val="24"/>
                <w:szCs w:val="24"/>
              </w:rPr>
              <w:t>Annual</w:t>
            </w:r>
            <w:r w:rsidRPr="00C54691">
              <w:rPr>
                <w:spacing w:val="-7"/>
                <w:sz w:val="24"/>
                <w:szCs w:val="24"/>
              </w:rPr>
              <w:t xml:space="preserve"> </w:t>
            </w:r>
            <w:r w:rsidRPr="00C54691">
              <w:rPr>
                <w:sz w:val="24"/>
                <w:szCs w:val="24"/>
              </w:rPr>
              <w:t>Monitoring</w:t>
            </w:r>
            <w:r w:rsidRPr="00C54691">
              <w:rPr>
                <w:spacing w:val="-6"/>
                <w:sz w:val="24"/>
                <w:szCs w:val="24"/>
              </w:rPr>
              <w:t xml:space="preserve"> </w:t>
            </w:r>
            <w:r w:rsidRPr="00C54691">
              <w:rPr>
                <w:sz w:val="24"/>
                <w:szCs w:val="24"/>
              </w:rPr>
              <w:t>Report,</w:t>
            </w:r>
            <w:r w:rsidRPr="00C54691">
              <w:rPr>
                <w:spacing w:val="-6"/>
                <w:sz w:val="24"/>
                <w:szCs w:val="24"/>
              </w:rPr>
              <w:t xml:space="preserve"> </w:t>
            </w:r>
            <w:r w:rsidRPr="00C54691">
              <w:rPr>
                <w:sz w:val="24"/>
                <w:szCs w:val="24"/>
              </w:rPr>
              <w:t>External Examiner report</w:t>
            </w:r>
          </w:p>
        </w:tc>
      </w:tr>
    </w:tbl>
    <w:p w14:paraId="2D98AEDA" w14:textId="77777777" w:rsidR="00C54691" w:rsidRPr="00C54691" w:rsidRDefault="00C54691" w:rsidP="00C54691">
      <w:pPr>
        <w:spacing w:line="270" w:lineRule="atLeast"/>
        <w:rPr>
          <w:rFonts w:cs="Arial"/>
          <w:color w:val="auto"/>
          <w:sz w:val="24"/>
          <w:szCs w:val="24"/>
        </w:rPr>
        <w:sectPr w:rsidR="00C54691" w:rsidRPr="00C54691" w:rsidSect="00C54691">
          <w:pgSz w:w="12240" w:h="15840"/>
          <w:pgMar w:top="640" w:right="340" w:bottom="1220" w:left="600" w:header="0" w:footer="1037" w:gutter="0"/>
          <w:cols w:space="720"/>
        </w:sectPr>
      </w:pPr>
    </w:p>
    <w:p w14:paraId="5578B963" w14:textId="5EF66011" w:rsidR="00C54691" w:rsidRPr="00C54691" w:rsidRDefault="00C54691" w:rsidP="00C54691">
      <w:pPr>
        <w:pStyle w:val="BodyText"/>
        <w:spacing w:before="80" w:line="276" w:lineRule="auto"/>
        <w:ind w:left="120"/>
        <w:rPr>
          <w:rFonts w:cs="Arial"/>
          <w:color w:val="auto"/>
          <w:sz w:val="24"/>
          <w:szCs w:val="24"/>
        </w:rPr>
      </w:pPr>
      <w:r w:rsidRPr="00C54691">
        <w:rPr>
          <w:rFonts w:cs="Arial"/>
          <w:color w:val="auto"/>
          <w:sz w:val="24"/>
          <w:szCs w:val="24"/>
        </w:rPr>
        <w:lastRenderedPageBreak/>
        <w:t>The</w:t>
      </w:r>
      <w:r w:rsidRPr="00C54691">
        <w:rPr>
          <w:rFonts w:cs="Arial"/>
          <w:color w:val="auto"/>
          <w:spacing w:val="-1"/>
          <w:sz w:val="24"/>
          <w:szCs w:val="24"/>
        </w:rPr>
        <w:t xml:space="preserve"> </w:t>
      </w:r>
      <w:r w:rsidRPr="00C54691">
        <w:rPr>
          <w:rFonts w:cs="Arial"/>
          <w:color w:val="auto"/>
          <w:sz w:val="24"/>
          <w:szCs w:val="24"/>
        </w:rPr>
        <w:t>impact</w:t>
      </w:r>
      <w:r w:rsidRPr="00C54691">
        <w:rPr>
          <w:rFonts w:cs="Arial"/>
          <w:color w:val="auto"/>
          <w:spacing w:val="-4"/>
          <w:sz w:val="24"/>
          <w:szCs w:val="24"/>
        </w:rPr>
        <w:t xml:space="preserve"> </w:t>
      </w:r>
      <w:r w:rsidRPr="00C54691">
        <w:rPr>
          <w:rFonts w:cs="Arial"/>
          <w:color w:val="auto"/>
          <w:sz w:val="24"/>
          <w:szCs w:val="24"/>
        </w:rPr>
        <w:t>and</w:t>
      </w:r>
      <w:r w:rsidRPr="00C54691">
        <w:rPr>
          <w:rFonts w:cs="Arial"/>
          <w:color w:val="auto"/>
          <w:spacing w:val="-1"/>
          <w:sz w:val="24"/>
          <w:szCs w:val="24"/>
        </w:rPr>
        <w:t xml:space="preserve"> </w:t>
      </w:r>
      <w:r w:rsidRPr="00C54691">
        <w:rPr>
          <w:rFonts w:cs="Arial"/>
          <w:color w:val="auto"/>
          <w:sz w:val="24"/>
          <w:szCs w:val="24"/>
        </w:rPr>
        <w:t>evidence</w:t>
      </w:r>
      <w:r w:rsidRPr="00C54691">
        <w:rPr>
          <w:rFonts w:cs="Arial"/>
          <w:color w:val="auto"/>
          <w:spacing w:val="-1"/>
          <w:sz w:val="24"/>
          <w:szCs w:val="24"/>
        </w:rPr>
        <w:t xml:space="preserve"> </w:t>
      </w:r>
      <w:r w:rsidRPr="00C54691">
        <w:rPr>
          <w:rFonts w:cs="Arial"/>
          <w:color w:val="auto"/>
          <w:sz w:val="24"/>
          <w:szCs w:val="24"/>
        </w:rPr>
        <w:t>are</w:t>
      </w:r>
      <w:r w:rsidRPr="00C54691">
        <w:rPr>
          <w:rFonts w:cs="Arial"/>
          <w:color w:val="auto"/>
          <w:spacing w:val="-1"/>
          <w:sz w:val="24"/>
          <w:szCs w:val="24"/>
        </w:rPr>
        <w:t xml:space="preserve"> </w:t>
      </w:r>
      <w:r w:rsidRPr="00C54691">
        <w:rPr>
          <w:rFonts w:cs="Arial"/>
          <w:color w:val="auto"/>
          <w:sz w:val="24"/>
          <w:szCs w:val="24"/>
        </w:rPr>
        <w:t>integral</w:t>
      </w:r>
      <w:r w:rsidRPr="00C54691">
        <w:rPr>
          <w:rFonts w:cs="Arial"/>
          <w:color w:val="auto"/>
          <w:spacing w:val="-5"/>
          <w:sz w:val="24"/>
          <w:szCs w:val="24"/>
        </w:rPr>
        <w:t xml:space="preserve"> </w:t>
      </w:r>
      <w:r w:rsidRPr="00C54691">
        <w:rPr>
          <w:rFonts w:cs="Arial"/>
          <w:color w:val="auto"/>
          <w:sz w:val="24"/>
          <w:szCs w:val="24"/>
        </w:rPr>
        <w:t>to</w:t>
      </w:r>
      <w:r w:rsidRPr="00C54691">
        <w:rPr>
          <w:rFonts w:cs="Arial"/>
          <w:color w:val="auto"/>
          <w:spacing w:val="-1"/>
          <w:sz w:val="24"/>
          <w:szCs w:val="24"/>
        </w:rPr>
        <w:t xml:space="preserve"> </w:t>
      </w:r>
      <w:r w:rsidRPr="00C54691">
        <w:rPr>
          <w:rFonts w:cs="Arial"/>
          <w:color w:val="auto"/>
          <w:sz w:val="24"/>
          <w:szCs w:val="24"/>
        </w:rPr>
        <w:t>the</w:t>
      </w:r>
      <w:r w:rsidRPr="00C54691">
        <w:rPr>
          <w:rFonts w:cs="Arial"/>
          <w:color w:val="auto"/>
          <w:spacing w:val="-3"/>
          <w:sz w:val="24"/>
          <w:szCs w:val="24"/>
        </w:rPr>
        <w:t xml:space="preserve"> </w:t>
      </w:r>
      <w:r w:rsidRPr="00C54691">
        <w:rPr>
          <w:rFonts w:cs="Arial"/>
          <w:color w:val="auto"/>
          <w:sz w:val="24"/>
          <w:szCs w:val="24"/>
        </w:rPr>
        <w:t>promotion</w:t>
      </w:r>
      <w:r w:rsidRPr="00C54691">
        <w:rPr>
          <w:rFonts w:cs="Arial"/>
          <w:color w:val="auto"/>
          <w:spacing w:val="-3"/>
          <w:sz w:val="24"/>
          <w:szCs w:val="24"/>
        </w:rPr>
        <w:t xml:space="preserve"> </w:t>
      </w:r>
      <w:r w:rsidRPr="00C54691">
        <w:rPr>
          <w:rFonts w:cs="Arial"/>
          <w:color w:val="auto"/>
          <w:sz w:val="24"/>
          <w:szCs w:val="24"/>
        </w:rPr>
        <w:t>applications,</w:t>
      </w:r>
      <w:r w:rsidRPr="00C54691">
        <w:rPr>
          <w:rFonts w:cs="Arial"/>
          <w:color w:val="auto"/>
          <w:spacing w:val="-4"/>
          <w:sz w:val="24"/>
          <w:szCs w:val="24"/>
        </w:rPr>
        <w:t xml:space="preserve"> </w:t>
      </w:r>
      <w:r w:rsidRPr="00C54691">
        <w:rPr>
          <w:rFonts w:cs="Arial"/>
          <w:color w:val="auto"/>
          <w:sz w:val="24"/>
          <w:szCs w:val="24"/>
        </w:rPr>
        <w:t>this</w:t>
      </w:r>
      <w:r w:rsidRPr="00C54691">
        <w:rPr>
          <w:rFonts w:cs="Arial"/>
          <w:color w:val="auto"/>
          <w:spacing w:val="-2"/>
          <w:sz w:val="24"/>
          <w:szCs w:val="24"/>
        </w:rPr>
        <w:t xml:space="preserve"> </w:t>
      </w:r>
      <w:r w:rsidRPr="00C54691">
        <w:rPr>
          <w:rFonts w:cs="Arial"/>
          <w:color w:val="auto"/>
          <w:sz w:val="24"/>
          <w:szCs w:val="24"/>
        </w:rPr>
        <w:t>is</w:t>
      </w:r>
      <w:r w:rsidRPr="00C54691">
        <w:rPr>
          <w:rFonts w:cs="Arial"/>
          <w:color w:val="auto"/>
          <w:spacing w:val="-2"/>
          <w:sz w:val="24"/>
          <w:szCs w:val="24"/>
        </w:rPr>
        <w:t xml:space="preserve"> </w:t>
      </w:r>
      <w:r w:rsidRPr="00C54691">
        <w:rPr>
          <w:rFonts w:cs="Arial"/>
          <w:color w:val="auto"/>
          <w:sz w:val="24"/>
          <w:szCs w:val="24"/>
        </w:rPr>
        <w:t>the</w:t>
      </w:r>
      <w:r>
        <w:rPr>
          <w:rFonts w:cs="Arial"/>
          <w:color w:val="auto"/>
          <w:sz w:val="24"/>
          <w:szCs w:val="24"/>
        </w:rPr>
        <w:t xml:space="preserve"> </w:t>
      </w:r>
      <w:r w:rsidRPr="00C54691">
        <w:rPr>
          <w:rFonts w:cs="Arial"/>
          <w:color w:val="auto"/>
          <w:sz w:val="24"/>
          <w:szCs w:val="24"/>
        </w:rPr>
        <w:t>fundamental</w:t>
      </w:r>
      <w:r w:rsidRPr="00C54691">
        <w:rPr>
          <w:rFonts w:cs="Arial"/>
          <w:color w:val="auto"/>
          <w:spacing w:val="-2"/>
          <w:sz w:val="24"/>
          <w:szCs w:val="24"/>
        </w:rPr>
        <w:t xml:space="preserve"> </w:t>
      </w:r>
      <w:r w:rsidRPr="00C54691">
        <w:rPr>
          <w:rFonts w:cs="Arial"/>
          <w:color w:val="auto"/>
          <w:sz w:val="24"/>
          <w:szCs w:val="24"/>
        </w:rPr>
        <w:t>basis</w:t>
      </w:r>
      <w:r w:rsidRPr="00C54691">
        <w:rPr>
          <w:rFonts w:cs="Arial"/>
          <w:color w:val="auto"/>
          <w:spacing w:val="-2"/>
          <w:sz w:val="24"/>
          <w:szCs w:val="24"/>
        </w:rPr>
        <w:t xml:space="preserve"> </w:t>
      </w:r>
      <w:r w:rsidRPr="00C54691">
        <w:rPr>
          <w:rFonts w:cs="Arial"/>
          <w:color w:val="auto"/>
          <w:sz w:val="24"/>
          <w:szCs w:val="24"/>
        </w:rPr>
        <w:t>for scoring methodology.</w:t>
      </w:r>
    </w:p>
    <w:p w14:paraId="136CDCCA" w14:textId="77777777" w:rsidR="00C54691" w:rsidRPr="00C54691" w:rsidRDefault="00C54691" w:rsidP="00C54691">
      <w:pPr>
        <w:pStyle w:val="Heading3"/>
        <w:numPr>
          <w:ilvl w:val="0"/>
          <w:numId w:val="15"/>
        </w:numPr>
        <w:tabs>
          <w:tab w:val="num" w:pos="360"/>
          <w:tab w:val="left" w:pos="388"/>
        </w:tabs>
        <w:spacing w:before="201"/>
        <w:ind w:left="360" w:hanging="268"/>
        <w:rPr>
          <w:rFonts w:ascii="Arial" w:hAnsi="Arial" w:cs="Arial"/>
          <w:color w:val="auto"/>
          <w:sz w:val="24"/>
          <w:szCs w:val="24"/>
        </w:rPr>
      </w:pPr>
      <w:r w:rsidRPr="00C54691">
        <w:rPr>
          <w:rFonts w:ascii="Arial" w:hAnsi="Arial" w:cs="Arial"/>
          <w:color w:val="auto"/>
          <w:sz w:val="24"/>
          <w:szCs w:val="24"/>
        </w:rPr>
        <w:t>Sources</w:t>
      </w:r>
      <w:r w:rsidRPr="00C54691">
        <w:rPr>
          <w:rFonts w:ascii="Arial" w:hAnsi="Arial" w:cs="Arial"/>
          <w:color w:val="auto"/>
          <w:spacing w:val="-2"/>
          <w:sz w:val="24"/>
          <w:szCs w:val="24"/>
        </w:rPr>
        <w:t xml:space="preserve"> </w:t>
      </w:r>
      <w:r w:rsidRPr="00C54691">
        <w:rPr>
          <w:rFonts w:ascii="Arial" w:hAnsi="Arial" w:cs="Arial"/>
          <w:color w:val="auto"/>
          <w:sz w:val="24"/>
          <w:szCs w:val="24"/>
        </w:rPr>
        <w:t>of</w:t>
      </w:r>
      <w:r w:rsidRPr="00C54691">
        <w:rPr>
          <w:rFonts w:ascii="Arial" w:hAnsi="Arial" w:cs="Arial"/>
          <w:color w:val="auto"/>
          <w:spacing w:val="-3"/>
          <w:sz w:val="24"/>
          <w:szCs w:val="24"/>
        </w:rPr>
        <w:t xml:space="preserve"> </w:t>
      </w:r>
      <w:r w:rsidRPr="00C54691">
        <w:rPr>
          <w:rFonts w:ascii="Arial" w:hAnsi="Arial" w:cs="Arial"/>
          <w:color w:val="auto"/>
          <w:sz w:val="24"/>
          <w:szCs w:val="24"/>
        </w:rPr>
        <w:t>Evidence</w:t>
      </w:r>
      <w:r w:rsidRPr="00C54691">
        <w:rPr>
          <w:rFonts w:ascii="Arial" w:hAnsi="Arial" w:cs="Arial"/>
          <w:color w:val="auto"/>
          <w:spacing w:val="-1"/>
          <w:sz w:val="24"/>
          <w:szCs w:val="24"/>
        </w:rPr>
        <w:t xml:space="preserve"> </w:t>
      </w:r>
      <w:r w:rsidRPr="00C54691">
        <w:rPr>
          <w:rFonts w:ascii="Arial" w:hAnsi="Arial" w:cs="Arial"/>
          <w:color w:val="auto"/>
          <w:sz w:val="24"/>
          <w:szCs w:val="24"/>
        </w:rPr>
        <w:t>-</w:t>
      </w:r>
      <w:r w:rsidRPr="00C54691">
        <w:rPr>
          <w:rFonts w:ascii="Arial" w:hAnsi="Arial" w:cs="Arial"/>
          <w:color w:val="auto"/>
          <w:spacing w:val="-3"/>
          <w:sz w:val="24"/>
          <w:szCs w:val="24"/>
        </w:rPr>
        <w:t xml:space="preserve"> </w:t>
      </w:r>
      <w:r w:rsidRPr="00C54691">
        <w:rPr>
          <w:rFonts w:ascii="Arial" w:hAnsi="Arial" w:cs="Arial"/>
          <w:color w:val="auto"/>
          <w:spacing w:val="-2"/>
          <w:sz w:val="24"/>
          <w:szCs w:val="24"/>
        </w:rPr>
        <w:t>examples</w:t>
      </w:r>
    </w:p>
    <w:p w14:paraId="525EF258" w14:textId="77777777" w:rsidR="00C54691" w:rsidRPr="00C54691" w:rsidRDefault="00C54691" w:rsidP="00C54691">
      <w:pPr>
        <w:pStyle w:val="ListParagraph"/>
        <w:widowControl w:val="0"/>
        <w:numPr>
          <w:ilvl w:val="1"/>
          <w:numId w:val="15"/>
        </w:numPr>
        <w:tabs>
          <w:tab w:val="left" w:pos="840"/>
        </w:tabs>
        <w:autoSpaceDE w:val="0"/>
        <w:autoSpaceDN w:val="0"/>
        <w:spacing w:before="240" w:after="0" w:line="271" w:lineRule="auto"/>
        <w:ind w:right="1008"/>
        <w:contextualSpacing w:val="0"/>
        <w:rPr>
          <w:rFonts w:cs="Arial"/>
          <w:color w:val="auto"/>
          <w:sz w:val="24"/>
          <w:szCs w:val="24"/>
        </w:rPr>
      </w:pPr>
      <w:r w:rsidRPr="00C54691">
        <w:rPr>
          <w:rFonts w:cs="Arial"/>
          <w:color w:val="auto"/>
          <w:sz w:val="24"/>
          <w:szCs w:val="24"/>
        </w:rPr>
        <w:t>Student</w:t>
      </w:r>
      <w:r w:rsidRPr="00C54691">
        <w:rPr>
          <w:rFonts w:cs="Arial"/>
          <w:color w:val="auto"/>
          <w:spacing w:val="-6"/>
          <w:sz w:val="24"/>
          <w:szCs w:val="24"/>
        </w:rPr>
        <w:t xml:space="preserve"> </w:t>
      </w:r>
      <w:r w:rsidRPr="00C54691">
        <w:rPr>
          <w:rFonts w:cs="Arial"/>
          <w:color w:val="auto"/>
          <w:sz w:val="24"/>
          <w:szCs w:val="24"/>
        </w:rPr>
        <w:t>outcome</w:t>
      </w:r>
      <w:r w:rsidRPr="00C54691">
        <w:rPr>
          <w:rFonts w:cs="Arial"/>
          <w:color w:val="auto"/>
          <w:spacing w:val="-3"/>
          <w:sz w:val="24"/>
          <w:szCs w:val="24"/>
        </w:rPr>
        <w:t xml:space="preserve"> </w:t>
      </w:r>
      <w:r w:rsidRPr="00C54691">
        <w:rPr>
          <w:rFonts w:cs="Arial"/>
          <w:color w:val="auto"/>
          <w:sz w:val="24"/>
          <w:szCs w:val="24"/>
        </w:rPr>
        <w:t>data</w:t>
      </w:r>
      <w:r w:rsidRPr="00C54691">
        <w:rPr>
          <w:rFonts w:cs="Arial"/>
          <w:color w:val="auto"/>
          <w:spacing w:val="-8"/>
          <w:sz w:val="24"/>
          <w:szCs w:val="24"/>
        </w:rPr>
        <w:t xml:space="preserve"> </w:t>
      </w:r>
      <w:r w:rsidRPr="00C54691">
        <w:rPr>
          <w:rFonts w:cs="Arial"/>
          <w:color w:val="auto"/>
          <w:sz w:val="24"/>
          <w:szCs w:val="24"/>
        </w:rPr>
        <w:t>(NSS,</w:t>
      </w:r>
      <w:r w:rsidRPr="00C54691">
        <w:rPr>
          <w:rFonts w:cs="Arial"/>
          <w:color w:val="auto"/>
          <w:spacing w:val="-4"/>
          <w:sz w:val="24"/>
          <w:szCs w:val="24"/>
        </w:rPr>
        <w:t xml:space="preserve"> </w:t>
      </w:r>
      <w:r w:rsidRPr="00C54691">
        <w:rPr>
          <w:rFonts w:cs="Arial"/>
          <w:color w:val="auto"/>
          <w:sz w:val="24"/>
          <w:szCs w:val="24"/>
        </w:rPr>
        <w:t>student</w:t>
      </w:r>
      <w:r w:rsidRPr="00C54691">
        <w:rPr>
          <w:rFonts w:cs="Arial"/>
          <w:color w:val="auto"/>
          <w:spacing w:val="-6"/>
          <w:sz w:val="24"/>
          <w:szCs w:val="24"/>
        </w:rPr>
        <w:t xml:space="preserve"> </w:t>
      </w:r>
      <w:r w:rsidRPr="00C54691">
        <w:rPr>
          <w:rFonts w:cs="Arial"/>
          <w:color w:val="auto"/>
          <w:sz w:val="24"/>
          <w:szCs w:val="24"/>
        </w:rPr>
        <w:t>feedback,</w:t>
      </w:r>
      <w:r w:rsidRPr="00C54691">
        <w:rPr>
          <w:rFonts w:cs="Arial"/>
          <w:color w:val="auto"/>
          <w:spacing w:val="-3"/>
          <w:sz w:val="24"/>
          <w:szCs w:val="24"/>
        </w:rPr>
        <w:t xml:space="preserve"> </w:t>
      </w:r>
      <w:r w:rsidRPr="00C54691">
        <w:rPr>
          <w:rFonts w:cs="Arial"/>
          <w:color w:val="auto"/>
          <w:sz w:val="24"/>
          <w:szCs w:val="24"/>
        </w:rPr>
        <w:t>course</w:t>
      </w:r>
      <w:r w:rsidRPr="00C54691">
        <w:rPr>
          <w:rFonts w:cs="Arial"/>
          <w:color w:val="auto"/>
          <w:spacing w:val="-3"/>
          <w:sz w:val="24"/>
          <w:szCs w:val="24"/>
        </w:rPr>
        <w:t xml:space="preserve"> </w:t>
      </w:r>
      <w:r w:rsidRPr="00C54691">
        <w:rPr>
          <w:rFonts w:cs="Arial"/>
          <w:color w:val="auto"/>
          <w:sz w:val="24"/>
          <w:szCs w:val="24"/>
        </w:rPr>
        <w:t>surveys,</w:t>
      </w:r>
      <w:r w:rsidRPr="00C54691">
        <w:rPr>
          <w:rFonts w:cs="Arial"/>
          <w:color w:val="auto"/>
          <w:spacing w:val="-3"/>
          <w:sz w:val="24"/>
          <w:szCs w:val="24"/>
        </w:rPr>
        <w:t xml:space="preserve"> </w:t>
      </w:r>
      <w:r w:rsidRPr="00C54691">
        <w:rPr>
          <w:rFonts w:cs="Arial"/>
          <w:color w:val="auto"/>
          <w:sz w:val="24"/>
          <w:szCs w:val="24"/>
        </w:rPr>
        <w:t>continuation,</w:t>
      </w:r>
      <w:r w:rsidRPr="00C54691">
        <w:rPr>
          <w:rFonts w:cs="Arial"/>
          <w:color w:val="auto"/>
          <w:spacing w:val="-3"/>
          <w:sz w:val="24"/>
          <w:szCs w:val="24"/>
        </w:rPr>
        <w:t xml:space="preserve"> </w:t>
      </w:r>
      <w:r w:rsidRPr="00C54691">
        <w:rPr>
          <w:rFonts w:cs="Arial"/>
          <w:color w:val="auto"/>
          <w:sz w:val="24"/>
          <w:szCs w:val="24"/>
        </w:rPr>
        <w:t>attainment, graduate outcomes).</w:t>
      </w:r>
    </w:p>
    <w:p w14:paraId="1F840651" w14:textId="77777777" w:rsidR="00C54691" w:rsidRPr="00C54691" w:rsidRDefault="00C54691" w:rsidP="00C54691">
      <w:pPr>
        <w:pStyle w:val="ListParagraph"/>
        <w:widowControl w:val="0"/>
        <w:numPr>
          <w:ilvl w:val="1"/>
          <w:numId w:val="15"/>
        </w:numPr>
        <w:tabs>
          <w:tab w:val="left" w:pos="839"/>
        </w:tabs>
        <w:autoSpaceDE w:val="0"/>
        <w:autoSpaceDN w:val="0"/>
        <w:spacing w:before="9" w:after="0" w:line="240" w:lineRule="auto"/>
        <w:ind w:left="839" w:hanging="359"/>
        <w:contextualSpacing w:val="0"/>
        <w:rPr>
          <w:rFonts w:cs="Arial"/>
          <w:color w:val="auto"/>
          <w:sz w:val="24"/>
          <w:szCs w:val="24"/>
        </w:rPr>
      </w:pPr>
      <w:r w:rsidRPr="00C54691">
        <w:rPr>
          <w:rFonts w:cs="Arial"/>
          <w:color w:val="auto"/>
          <w:sz w:val="24"/>
          <w:szCs w:val="24"/>
        </w:rPr>
        <w:t>Annual</w:t>
      </w:r>
      <w:r w:rsidRPr="00C54691">
        <w:rPr>
          <w:rFonts w:cs="Arial"/>
          <w:color w:val="auto"/>
          <w:spacing w:val="-5"/>
          <w:sz w:val="24"/>
          <w:szCs w:val="24"/>
        </w:rPr>
        <w:t xml:space="preserve"> </w:t>
      </w:r>
      <w:r w:rsidRPr="00C54691">
        <w:rPr>
          <w:rFonts w:cs="Arial"/>
          <w:color w:val="auto"/>
          <w:sz w:val="24"/>
          <w:szCs w:val="24"/>
        </w:rPr>
        <w:t>Monitoring</w:t>
      </w:r>
      <w:r w:rsidRPr="00C54691">
        <w:rPr>
          <w:rFonts w:cs="Arial"/>
          <w:color w:val="auto"/>
          <w:spacing w:val="-3"/>
          <w:sz w:val="24"/>
          <w:szCs w:val="24"/>
        </w:rPr>
        <w:t xml:space="preserve"> </w:t>
      </w:r>
      <w:r w:rsidRPr="00C54691">
        <w:rPr>
          <w:rFonts w:cs="Arial"/>
          <w:color w:val="auto"/>
          <w:sz w:val="24"/>
          <w:szCs w:val="24"/>
        </w:rPr>
        <w:t>Reports</w:t>
      </w:r>
      <w:r w:rsidRPr="00C54691">
        <w:rPr>
          <w:rFonts w:cs="Arial"/>
          <w:color w:val="auto"/>
          <w:spacing w:val="-4"/>
          <w:sz w:val="24"/>
          <w:szCs w:val="24"/>
        </w:rPr>
        <w:t xml:space="preserve"> </w:t>
      </w:r>
      <w:r w:rsidRPr="00C54691">
        <w:rPr>
          <w:rFonts w:cs="Arial"/>
          <w:color w:val="auto"/>
          <w:sz w:val="24"/>
          <w:szCs w:val="24"/>
        </w:rPr>
        <w:t>and</w:t>
      </w:r>
      <w:r w:rsidRPr="00C54691">
        <w:rPr>
          <w:rFonts w:cs="Arial"/>
          <w:color w:val="auto"/>
          <w:spacing w:val="-3"/>
          <w:sz w:val="24"/>
          <w:szCs w:val="24"/>
        </w:rPr>
        <w:t xml:space="preserve"> </w:t>
      </w:r>
      <w:r w:rsidRPr="00C54691">
        <w:rPr>
          <w:rFonts w:cs="Arial"/>
          <w:color w:val="auto"/>
          <w:sz w:val="24"/>
          <w:szCs w:val="24"/>
        </w:rPr>
        <w:t>committee</w:t>
      </w:r>
      <w:r w:rsidRPr="00C54691">
        <w:rPr>
          <w:rFonts w:cs="Arial"/>
          <w:color w:val="auto"/>
          <w:spacing w:val="-3"/>
          <w:sz w:val="24"/>
          <w:szCs w:val="24"/>
        </w:rPr>
        <w:t xml:space="preserve"> </w:t>
      </w:r>
      <w:r w:rsidRPr="00C54691">
        <w:rPr>
          <w:rFonts w:cs="Arial"/>
          <w:color w:val="auto"/>
          <w:spacing w:val="-2"/>
          <w:sz w:val="24"/>
          <w:szCs w:val="24"/>
        </w:rPr>
        <w:t>papers.</w:t>
      </w:r>
    </w:p>
    <w:p w14:paraId="26F31DEE" w14:textId="77777777" w:rsidR="00C54691" w:rsidRPr="00C54691" w:rsidRDefault="00C54691" w:rsidP="00C54691">
      <w:pPr>
        <w:pStyle w:val="ListParagraph"/>
        <w:widowControl w:val="0"/>
        <w:numPr>
          <w:ilvl w:val="1"/>
          <w:numId w:val="15"/>
        </w:numPr>
        <w:tabs>
          <w:tab w:val="left" w:pos="839"/>
        </w:tabs>
        <w:autoSpaceDE w:val="0"/>
        <w:autoSpaceDN w:val="0"/>
        <w:spacing w:before="40" w:after="0" w:line="240" w:lineRule="auto"/>
        <w:ind w:left="839" w:hanging="359"/>
        <w:contextualSpacing w:val="0"/>
        <w:rPr>
          <w:rFonts w:cs="Arial"/>
          <w:color w:val="auto"/>
          <w:sz w:val="24"/>
          <w:szCs w:val="24"/>
        </w:rPr>
      </w:pPr>
      <w:r w:rsidRPr="00C54691">
        <w:rPr>
          <w:rFonts w:cs="Arial"/>
          <w:color w:val="auto"/>
          <w:sz w:val="24"/>
          <w:szCs w:val="24"/>
        </w:rPr>
        <w:t>External</w:t>
      </w:r>
      <w:r w:rsidRPr="00C54691">
        <w:rPr>
          <w:rFonts w:cs="Arial"/>
          <w:color w:val="auto"/>
          <w:spacing w:val="-5"/>
          <w:sz w:val="24"/>
          <w:szCs w:val="24"/>
        </w:rPr>
        <w:t xml:space="preserve"> </w:t>
      </w:r>
      <w:r w:rsidRPr="00C54691">
        <w:rPr>
          <w:rFonts w:cs="Arial"/>
          <w:color w:val="auto"/>
          <w:sz w:val="24"/>
          <w:szCs w:val="24"/>
        </w:rPr>
        <w:t>Examiner</w:t>
      </w:r>
      <w:r w:rsidRPr="00C54691">
        <w:rPr>
          <w:rFonts w:cs="Arial"/>
          <w:color w:val="auto"/>
          <w:spacing w:val="-5"/>
          <w:sz w:val="24"/>
          <w:szCs w:val="24"/>
        </w:rPr>
        <w:t xml:space="preserve"> </w:t>
      </w:r>
      <w:r w:rsidRPr="00C54691">
        <w:rPr>
          <w:rFonts w:cs="Arial"/>
          <w:color w:val="auto"/>
          <w:sz w:val="24"/>
          <w:szCs w:val="24"/>
        </w:rPr>
        <w:t>or</w:t>
      </w:r>
      <w:r w:rsidRPr="00C54691">
        <w:rPr>
          <w:rFonts w:cs="Arial"/>
          <w:color w:val="auto"/>
          <w:spacing w:val="-2"/>
          <w:sz w:val="24"/>
          <w:szCs w:val="24"/>
        </w:rPr>
        <w:t xml:space="preserve"> </w:t>
      </w:r>
      <w:r w:rsidRPr="00C54691">
        <w:rPr>
          <w:rFonts w:cs="Arial"/>
          <w:color w:val="auto"/>
          <w:sz w:val="24"/>
          <w:szCs w:val="24"/>
        </w:rPr>
        <w:t>Professional</w:t>
      </w:r>
      <w:r w:rsidRPr="00C54691">
        <w:rPr>
          <w:rFonts w:cs="Arial"/>
          <w:color w:val="auto"/>
          <w:spacing w:val="-2"/>
          <w:sz w:val="24"/>
          <w:szCs w:val="24"/>
        </w:rPr>
        <w:t xml:space="preserve"> </w:t>
      </w:r>
      <w:r w:rsidRPr="00C54691">
        <w:rPr>
          <w:rFonts w:cs="Arial"/>
          <w:color w:val="auto"/>
          <w:sz w:val="24"/>
          <w:szCs w:val="24"/>
        </w:rPr>
        <w:t>Body</w:t>
      </w:r>
      <w:r w:rsidRPr="00C54691">
        <w:rPr>
          <w:rFonts w:cs="Arial"/>
          <w:color w:val="auto"/>
          <w:spacing w:val="-1"/>
          <w:sz w:val="24"/>
          <w:szCs w:val="24"/>
        </w:rPr>
        <w:t xml:space="preserve"> </w:t>
      </w:r>
      <w:r w:rsidRPr="00C54691">
        <w:rPr>
          <w:rFonts w:cs="Arial"/>
          <w:color w:val="auto"/>
          <w:spacing w:val="-2"/>
          <w:sz w:val="24"/>
          <w:szCs w:val="24"/>
        </w:rPr>
        <w:t>reports.</w:t>
      </w:r>
    </w:p>
    <w:p w14:paraId="57CFF865" w14:textId="77777777" w:rsidR="00C54691" w:rsidRPr="00C54691" w:rsidRDefault="00C54691" w:rsidP="00C54691">
      <w:pPr>
        <w:pStyle w:val="ListParagraph"/>
        <w:widowControl w:val="0"/>
        <w:numPr>
          <w:ilvl w:val="1"/>
          <w:numId w:val="15"/>
        </w:numPr>
        <w:tabs>
          <w:tab w:val="left" w:pos="839"/>
        </w:tabs>
        <w:autoSpaceDE w:val="0"/>
        <w:autoSpaceDN w:val="0"/>
        <w:spacing w:before="39" w:after="0" w:line="240" w:lineRule="auto"/>
        <w:ind w:left="839" w:hanging="359"/>
        <w:contextualSpacing w:val="0"/>
        <w:rPr>
          <w:rFonts w:cs="Arial"/>
          <w:color w:val="auto"/>
          <w:sz w:val="24"/>
          <w:szCs w:val="24"/>
        </w:rPr>
      </w:pPr>
      <w:r w:rsidRPr="00C54691">
        <w:rPr>
          <w:rFonts w:cs="Arial"/>
          <w:color w:val="auto"/>
          <w:sz w:val="24"/>
          <w:szCs w:val="24"/>
        </w:rPr>
        <w:t>Research</w:t>
      </w:r>
      <w:r w:rsidRPr="00C54691">
        <w:rPr>
          <w:rFonts w:cs="Arial"/>
          <w:color w:val="auto"/>
          <w:spacing w:val="-5"/>
          <w:sz w:val="24"/>
          <w:szCs w:val="24"/>
        </w:rPr>
        <w:t xml:space="preserve"> </w:t>
      </w:r>
      <w:r w:rsidRPr="00C54691">
        <w:rPr>
          <w:rFonts w:cs="Arial"/>
          <w:color w:val="auto"/>
          <w:sz w:val="24"/>
          <w:szCs w:val="24"/>
        </w:rPr>
        <w:t>outputs,</w:t>
      </w:r>
      <w:r w:rsidRPr="00C54691">
        <w:rPr>
          <w:rFonts w:cs="Arial"/>
          <w:color w:val="auto"/>
          <w:spacing w:val="-4"/>
          <w:sz w:val="24"/>
          <w:szCs w:val="24"/>
        </w:rPr>
        <w:t xml:space="preserve"> </w:t>
      </w:r>
      <w:r w:rsidRPr="00C54691">
        <w:rPr>
          <w:rFonts w:cs="Arial"/>
          <w:color w:val="auto"/>
          <w:sz w:val="24"/>
          <w:szCs w:val="24"/>
        </w:rPr>
        <w:t>grants,</w:t>
      </w:r>
      <w:r w:rsidRPr="00C54691">
        <w:rPr>
          <w:rFonts w:cs="Arial"/>
          <w:color w:val="auto"/>
          <w:spacing w:val="-1"/>
          <w:sz w:val="24"/>
          <w:szCs w:val="24"/>
        </w:rPr>
        <w:t xml:space="preserve"> </w:t>
      </w:r>
      <w:r w:rsidRPr="00C54691">
        <w:rPr>
          <w:rFonts w:cs="Arial"/>
          <w:color w:val="auto"/>
          <w:sz w:val="24"/>
          <w:szCs w:val="24"/>
        </w:rPr>
        <w:t>citations</w:t>
      </w:r>
      <w:r w:rsidRPr="00C54691">
        <w:rPr>
          <w:rFonts w:cs="Arial"/>
          <w:color w:val="auto"/>
          <w:spacing w:val="-4"/>
          <w:sz w:val="24"/>
          <w:szCs w:val="24"/>
        </w:rPr>
        <w:t xml:space="preserve"> </w:t>
      </w:r>
      <w:r w:rsidRPr="00C54691">
        <w:rPr>
          <w:rFonts w:cs="Arial"/>
          <w:color w:val="auto"/>
          <w:sz w:val="24"/>
          <w:szCs w:val="24"/>
        </w:rPr>
        <w:t>or</w:t>
      </w:r>
      <w:r w:rsidRPr="00C54691">
        <w:rPr>
          <w:rFonts w:cs="Arial"/>
          <w:color w:val="auto"/>
          <w:spacing w:val="-3"/>
          <w:sz w:val="24"/>
          <w:szCs w:val="24"/>
        </w:rPr>
        <w:t xml:space="preserve"> </w:t>
      </w:r>
      <w:r w:rsidRPr="00C54691">
        <w:rPr>
          <w:rFonts w:cs="Arial"/>
          <w:color w:val="auto"/>
          <w:sz w:val="24"/>
          <w:szCs w:val="24"/>
        </w:rPr>
        <w:t>knowledge</w:t>
      </w:r>
      <w:r w:rsidRPr="00C54691">
        <w:rPr>
          <w:rFonts w:cs="Arial"/>
          <w:color w:val="auto"/>
          <w:spacing w:val="-3"/>
          <w:sz w:val="24"/>
          <w:szCs w:val="24"/>
        </w:rPr>
        <w:t xml:space="preserve"> </w:t>
      </w:r>
      <w:r w:rsidRPr="00C54691">
        <w:rPr>
          <w:rFonts w:cs="Arial"/>
          <w:color w:val="auto"/>
          <w:sz w:val="24"/>
          <w:szCs w:val="24"/>
        </w:rPr>
        <w:t>exchange</w:t>
      </w:r>
      <w:r w:rsidRPr="00C54691">
        <w:rPr>
          <w:rFonts w:cs="Arial"/>
          <w:color w:val="auto"/>
          <w:spacing w:val="-1"/>
          <w:sz w:val="24"/>
          <w:szCs w:val="24"/>
        </w:rPr>
        <w:t xml:space="preserve"> </w:t>
      </w:r>
      <w:r w:rsidRPr="00C54691">
        <w:rPr>
          <w:rFonts w:cs="Arial"/>
          <w:color w:val="auto"/>
          <w:spacing w:val="-2"/>
          <w:sz w:val="24"/>
          <w:szCs w:val="24"/>
        </w:rPr>
        <w:t>evidence.</w:t>
      </w:r>
    </w:p>
    <w:p w14:paraId="607918BA" w14:textId="77777777" w:rsidR="00C54691" w:rsidRPr="00C54691" w:rsidRDefault="00C54691" w:rsidP="00C54691">
      <w:pPr>
        <w:pStyle w:val="ListParagraph"/>
        <w:widowControl w:val="0"/>
        <w:numPr>
          <w:ilvl w:val="1"/>
          <w:numId w:val="15"/>
        </w:numPr>
        <w:tabs>
          <w:tab w:val="left" w:pos="839"/>
        </w:tabs>
        <w:autoSpaceDE w:val="0"/>
        <w:autoSpaceDN w:val="0"/>
        <w:spacing w:before="40" w:after="0" w:line="240" w:lineRule="auto"/>
        <w:ind w:left="839" w:hanging="359"/>
        <w:contextualSpacing w:val="0"/>
        <w:rPr>
          <w:rFonts w:cs="Arial"/>
          <w:color w:val="auto"/>
          <w:sz w:val="24"/>
          <w:szCs w:val="24"/>
        </w:rPr>
      </w:pPr>
      <w:r w:rsidRPr="00C54691">
        <w:rPr>
          <w:rFonts w:cs="Arial"/>
          <w:color w:val="auto"/>
          <w:sz w:val="24"/>
          <w:szCs w:val="24"/>
        </w:rPr>
        <w:t>Policy</w:t>
      </w:r>
      <w:r w:rsidRPr="00C54691">
        <w:rPr>
          <w:rFonts w:cs="Arial"/>
          <w:color w:val="auto"/>
          <w:spacing w:val="-5"/>
          <w:sz w:val="24"/>
          <w:szCs w:val="24"/>
        </w:rPr>
        <w:t xml:space="preserve"> </w:t>
      </w:r>
      <w:r w:rsidRPr="00C54691">
        <w:rPr>
          <w:rFonts w:cs="Arial"/>
          <w:color w:val="auto"/>
          <w:sz w:val="24"/>
          <w:szCs w:val="24"/>
        </w:rPr>
        <w:t>documents,</w:t>
      </w:r>
      <w:r w:rsidRPr="00C54691">
        <w:rPr>
          <w:rFonts w:cs="Arial"/>
          <w:color w:val="auto"/>
          <w:spacing w:val="-5"/>
          <w:sz w:val="24"/>
          <w:szCs w:val="24"/>
        </w:rPr>
        <w:t xml:space="preserve"> </w:t>
      </w:r>
      <w:r w:rsidRPr="00C54691">
        <w:rPr>
          <w:rFonts w:cs="Arial"/>
          <w:color w:val="auto"/>
          <w:sz w:val="24"/>
          <w:szCs w:val="24"/>
        </w:rPr>
        <w:t>project</w:t>
      </w:r>
      <w:r w:rsidRPr="00C54691">
        <w:rPr>
          <w:rFonts w:cs="Arial"/>
          <w:color w:val="auto"/>
          <w:spacing w:val="-2"/>
          <w:sz w:val="24"/>
          <w:szCs w:val="24"/>
        </w:rPr>
        <w:t xml:space="preserve"> </w:t>
      </w:r>
      <w:r w:rsidRPr="00C54691">
        <w:rPr>
          <w:rFonts w:cs="Arial"/>
          <w:color w:val="auto"/>
          <w:sz w:val="24"/>
          <w:szCs w:val="24"/>
        </w:rPr>
        <w:t>reports</w:t>
      </w:r>
      <w:r w:rsidRPr="00C54691">
        <w:rPr>
          <w:rFonts w:cs="Arial"/>
          <w:color w:val="auto"/>
          <w:spacing w:val="-2"/>
          <w:sz w:val="24"/>
          <w:szCs w:val="24"/>
        </w:rPr>
        <w:t xml:space="preserve"> </w:t>
      </w:r>
      <w:r w:rsidRPr="00C54691">
        <w:rPr>
          <w:rFonts w:cs="Arial"/>
          <w:color w:val="auto"/>
          <w:sz w:val="24"/>
          <w:szCs w:val="24"/>
        </w:rPr>
        <w:t>or</w:t>
      </w:r>
      <w:r w:rsidRPr="00C54691">
        <w:rPr>
          <w:rFonts w:cs="Arial"/>
          <w:color w:val="auto"/>
          <w:spacing w:val="-4"/>
          <w:sz w:val="24"/>
          <w:szCs w:val="24"/>
        </w:rPr>
        <w:t xml:space="preserve"> </w:t>
      </w:r>
      <w:r w:rsidRPr="00C54691">
        <w:rPr>
          <w:rFonts w:cs="Arial"/>
          <w:color w:val="auto"/>
          <w:sz w:val="24"/>
          <w:szCs w:val="24"/>
        </w:rPr>
        <w:t>service</w:t>
      </w:r>
      <w:r w:rsidRPr="00C54691">
        <w:rPr>
          <w:rFonts w:cs="Arial"/>
          <w:color w:val="auto"/>
          <w:spacing w:val="-2"/>
          <w:sz w:val="24"/>
          <w:szCs w:val="24"/>
        </w:rPr>
        <w:t xml:space="preserve"> </w:t>
      </w:r>
      <w:r w:rsidRPr="00C54691">
        <w:rPr>
          <w:rFonts w:cs="Arial"/>
          <w:color w:val="auto"/>
          <w:sz w:val="24"/>
          <w:szCs w:val="24"/>
        </w:rPr>
        <w:t>improvement</w:t>
      </w:r>
      <w:r w:rsidRPr="00C54691">
        <w:rPr>
          <w:rFonts w:cs="Arial"/>
          <w:color w:val="auto"/>
          <w:spacing w:val="-4"/>
          <w:sz w:val="24"/>
          <w:szCs w:val="24"/>
        </w:rPr>
        <w:t xml:space="preserve"> </w:t>
      </w:r>
      <w:r w:rsidRPr="00C54691">
        <w:rPr>
          <w:rFonts w:cs="Arial"/>
          <w:color w:val="auto"/>
          <w:spacing w:val="-2"/>
          <w:sz w:val="24"/>
          <w:szCs w:val="24"/>
        </w:rPr>
        <w:t>metrics.</w:t>
      </w:r>
    </w:p>
    <w:p w14:paraId="20B66FD7" w14:textId="77777777" w:rsidR="00C54691" w:rsidRPr="00C54691" w:rsidRDefault="00C54691" w:rsidP="00C54691">
      <w:pPr>
        <w:pStyle w:val="ListParagraph"/>
        <w:widowControl w:val="0"/>
        <w:numPr>
          <w:ilvl w:val="1"/>
          <w:numId w:val="15"/>
        </w:numPr>
        <w:tabs>
          <w:tab w:val="left" w:pos="839"/>
        </w:tabs>
        <w:autoSpaceDE w:val="0"/>
        <w:autoSpaceDN w:val="0"/>
        <w:spacing w:before="39" w:after="0" w:line="240" w:lineRule="auto"/>
        <w:ind w:left="839" w:hanging="359"/>
        <w:contextualSpacing w:val="0"/>
        <w:rPr>
          <w:rFonts w:cs="Arial"/>
          <w:color w:val="auto"/>
          <w:sz w:val="24"/>
          <w:szCs w:val="24"/>
        </w:rPr>
      </w:pPr>
      <w:r w:rsidRPr="00C54691">
        <w:rPr>
          <w:rFonts w:cs="Arial"/>
          <w:color w:val="auto"/>
          <w:sz w:val="24"/>
          <w:szCs w:val="24"/>
        </w:rPr>
        <w:t>External</w:t>
      </w:r>
      <w:r w:rsidRPr="00C54691">
        <w:rPr>
          <w:rFonts w:cs="Arial"/>
          <w:color w:val="auto"/>
          <w:spacing w:val="-6"/>
          <w:sz w:val="24"/>
          <w:szCs w:val="24"/>
        </w:rPr>
        <w:t xml:space="preserve"> </w:t>
      </w:r>
      <w:r w:rsidRPr="00C54691">
        <w:rPr>
          <w:rFonts w:cs="Arial"/>
          <w:color w:val="auto"/>
          <w:sz w:val="24"/>
          <w:szCs w:val="24"/>
        </w:rPr>
        <w:t>recognition,</w:t>
      </w:r>
      <w:r w:rsidRPr="00C54691">
        <w:rPr>
          <w:rFonts w:cs="Arial"/>
          <w:color w:val="auto"/>
          <w:spacing w:val="-6"/>
          <w:sz w:val="24"/>
          <w:szCs w:val="24"/>
        </w:rPr>
        <w:t xml:space="preserve"> </w:t>
      </w:r>
      <w:r w:rsidRPr="00C54691">
        <w:rPr>
          <w:rFonts w:cs="Arial"/>
          <w:color w:val="auto"/>
          <w:sz w:val="24"/>
          <w:szCs w:val="24"/>
        </w:rPr>
        <w:t>awards,</w:t>
      </w:r>
      <w:r w:rsidRPr="00C54691">
        <w:rPr>
          <w:rFonts w:cs="Arial"/>
          <w:color w:val="auto"/>
          <w:spacing w:val="-3"/>
          <w:sz w:val="24"/>
          <w:szCs w:val="24"/>
        </w:rPr>
        <w:t xml:space="preserve"> </w:t>
      </w:r>
      <w:r w:rsidRPr="00C54691">
        <w:rPr>
          <w:rFonts w:cs="Arial"/>
          <w:color w:val="auto"/>
          <w:sz w:val="24"/>
          <w:szCs w:val="24"/>
        </w:rPr>
        <w:t>testimonials</w:t>
      </w:r>
      <w:r w:rsidRPr="00C54691">
        <w:rPr>
          <w:rFonts w:cs="Arial"/>
          <w:color w:val="auto"/>
          <w:spacing w:val="-4"/>
          <w:sz w:val="24"/>
          <w:szCs w:val="24"/>
        </w:rPr>
        <w:t xml:space="preserve"> </w:t>
      </w:r>
      <w:r w:rsidRPr="00C54691">
        <w:rPr>
          <w:rFonts w:cs="Arial"/>
          <w:color w:val="auto"/>
          <w:sz w:val="24"/>
          <w:szCs w:val="24"/>
        </w:rPr>
        <w:t>or</w:t>
      </w:r>
      <w:r w:rsidRPr="00C54691">
        <w:rPr>
          <w:rFonts w:cs="Arial"/>
          <w:color w:val="auto"/>
          <w:spacing w:val="-7"/>
          <w:sz w:val="24"/>
          <w:szCs w:val="24"/>
        </w:rPr>
        <w:t xml:space="preserve"> </w:t>
      </w:r>
      <w:r w:rsidRPr="00C54691">
        <w:rPr>
          <w:rFonts w:cs="Arial"/>
          <w:color w:val="auto"/>
          <w:sz w:val="24"/>
          <w:szCs w:val="24"/>
        </w:rPr>
        <w:t>partnership</w:t>
      </w:r>
      <w:r w:rsidRPr="00C54691">
        <w:rPr>
          <w:rFonts w:cs="Arial"/>
          <w:color w:val="auto"/>
          <w:spacing w:val="-2"/>
          <w:sz w:val="24"/>
          <w:szCs w:val="24"/>
        </w:rPr>
        <w:t xml:space="preserve"> outcomes.</w:t>
      </w:r>
    </w:p>
    <w:p w14:paraId="11ED3D89" w14:textId="77777777" w:rsidR="00C54691" w:rsidRPr="00C54691" w:rsidRDefault="00C54691" w:rsidP="00C54691">
      <w:pPr>
        <w:pStyle w:val="ListParagraph"/>
        <w:widowControl w:val="0"/>
        <w:numPr>
          <w:ilvl w:val="1"/>
          <w:numId w:val="15"/>
        </w:numPr>
        <w:tabs>
          <w:tab w:val="left" w:pos="839"/>
        </w:tabs>
        <w:autoSpaceDE w:val="0"/>
        <w:autoSpaceDN w:val="0"/>
        <w:spacing w:before="37" w:after="0" w:line="240" w:lineRule="auto"/>
        <w:ind w:left="839" w:hanging="359"/>
        <w:contextualSpacing w:val="0"/>
        <w:rPr>
          <w:rFonts w:cs="Arial"/>
          <w:color w:val="auto"/>
          <w:sz w:val="24"/>
          <w:szCs w:val="24"/>
        </w:rPr>
      </w:pPr>
      <w:r w:rsidRPr="00C54691">
        <w:rPr>
          <w:rFonts w:cs="Arial"/>
          <w:color w:val="auto"/>
          <w:sz w:val="24"/>
          <w:szCs w:val="24"/>
        </w:rPr>
        <w:t>Financial</w:t>
      </w:r>
      <w:r w:rsidRPr="00C54691">
        <w:rPr>
          <w:rFonts w:cs="Arial"/>
          <w:color w:val="auto"/>
          <w:spacing w:val="-3"/>
          <w:sz w:val="24"/>
          <w:szCs w:val="24"/>
        </w:rPr>
        <w:t xml:space="preserve"> </w:t>
      </w:r>
      <w:r w:rsidRPr="00C54691">
        <w:rPr>
          <w:rFonts w:cs="Arial"/>
          <w:color w:val="auto"/>
          <w:sz w:val="24"/>
          <w:szCs w:val="24"/>
        </w:rPr>
        <w:t>improvement</w:t>
      </w:r>
      <w:r w:rsidRPr="00C54691">
        <w:rPr>
          <w:rFonts w:cs="Arial"/>
          <w:color w:val="auto"/>
          <w:spacing w:val="-4"/>
          <w:sz w:val="24"/>
          <w:szCs w:val="24"/>
        </w:rPr>
        <w:t xml:space="preserve"> </w:t>
      </w:r>
      <w:r w:rsidRPr="00C54691">
        <w:rPr>
          <w:rFonts w:cs="Arial"/>
          <w:color w:val="auto"/>
          <w:sz w:val="24"/>
          <w:szCs w:val="24"/>
        </w:rPr>
        <w:t>and</w:t>
      </w:r>
      <w:r w:rsidRPr="00C54691">
        <w:rPr>
          <w:rFonts w:cs="Arial"/>
          <w:color w:val="auto"/>
          <w:spacing w:val="-4"/>
          <w:sz w:val="24"/>
          <w:szCs w:val="24"/>
        </w:rPr>
        <w:t xml:space="preserve"> </w:t>
      </w:r>
      <w:r w:rsidRPr="00C54691">
        <w:rPr>
          <w:rFonts w:cs="Arial"/>
          <w:color w:val="auto"/>
          <w:sz w:val="24"/>
          <w:szCs w:val="24"/>
        </w:rPr>
        <w:t>income</w:t>
      </w:r>
      <w:r w:rsidRPr="00C54691">
        <w:rPr>
          <w:rFonts w:cs="Arial"/>
          <w:color w:val="auto"/>
          <w:spacing w:val="-3"/>
          <w:sz w:val="24"/>
          <w:szCs w:val="24"/>
        </w:rPr>
        <w:t xml:space="preserve"> </w:t>
      </w:r>
      <w:r w:rsidRPr="00C54691">
        <w:rPr>
          <w:rFonts w:cs="Arial"/>
          <w:color w:val="auto"/>
          <w:spacing w:val="-2"/>
          <w:sz w:val="24"/>
          <w:szCs w:val="24"/>
        </w:rPr>
        <w:t>generation.</w:t>
      </w:r>
    </w:p>
    <w:p w14:paraId="555E6D9C" w14:textId="77777777" w:rsidR="00C54691" w:rsidRPr="00C54691" w:rsidRDefault="00C54691" w:rsidP="00C54691">
      <w:pPr>
        <w:pStyle w:val="Heading3"/>
        <w:numPr>
          <w:ilvl w:val="0"/>
          <w:numId w:val="15"/>
        </w:numPr>
        <w:tabs>
          <w:tab w:val="num" w:pos="360"/>
          <w:tab w:val="left" w:pos="388"/>
        </w:tabs>
        <w:spacing w:before="241"/>
        <w:ind w:left="360" w:hanging="268"/>
        <w:rPr>
          <w:rFonts w:ascii="Arial" w:hAnsi="Arial" w:cs="Arial"/>
          <w:color w:val="auto"/>
          <w:sz w:val="24"/>
          <w:szCs w:val="24"/>
        </w:rPr>
      </w:pPr>
      <w:r w:rsidRPr="00C54691">
        <w:rPr>
          <w:rFonts w:ascii="Arial" w:hAnsi="Arial" w:cs="Arial"/>
          <w:color w:val="auto"/>
          <w:sz w:val="24"/>
          <w:szCs w:val="24"/>
        </w:rPr>
        <w:t>Questions</w:t>
      </w:r>
      <w:r w:rsidRPr="00C54691">
        <w:rPr>
          <w:rFonts w:ascii="Arial" w:hAnsi="Arial" w:cs="Arial"/>
          <w:color w:val="auto"/>
          <w:spacing w:val="-4"/>
          <w:sz w:val="24"/>
          <w:szCs w:val="24"/>
        </w:rPr>
        <w:t xml:space="preserve"> </w:t>
      </w:r>
      <w:r w:rsidRPr="00C54691">
        <w:rPr>
          <w:rFonts w:ascii="Arial" w:hAnsi="Arial" w:cs="Arial"/>
          <w:color w:val="auto"/>
          <w:sz w:val="24"/>
          <w:szCs w:val="24"/>
        </w:rPr>
        <w:t>for</w:t>
      </w:r>
      <w:r w:rsidRPr="00C54691">
        <w:rPr>
          <w:rFonts w:ascii="Arial" w:hAnsi="Arial" w:cs="Arial"/>
          <w:color w:val="auto"/>
          <w:spacing w:val="-3"/>
          <w:sz w:val="24"/>
          <w:szCs w:val="24"/>
        </w:rPr>
        <w:t xml:space="preserve"> </w:t>
      </w:r>
      <w:r w:rsidRPr="00C54691">
        <w:rPr>
          <w:rFonts w:ascii="Arial" w:hAnsi="Arial" w:cs="Arial"/>
          <w:color w:val="auto"/>
          <w:spacing w:val="-2"/>
          <w:sz w:val="24"/>
          <w:szCs w:val="24"/>
        </w:rPr>
        <w:t>Panels</w:t>
      </w:r>
    </w:p>
    <w:p w14:paraId="229FE665" w14:textId="77777777" w:rsidR="00C54691" w:rsidRPr="00C54691" w:rsidRDefault="00C54691" w:rsidP="00C54691">
      <w:pPr>
        <w:pStyle w:val="BodyText"/>
        <w:spacing w:before="240" w:line="278" w:lineRule="auto"/>
        <w:ind w:left="120" w:right="301"/>
        <w:rPr>
          <w:rFonts w:cs="Arial"/>
          <w:color w:val="auto"/>
          <w:sz w:val="24"/>
          <w:szCs w:val="24"/>
        </w:rPr>
      </w:pPr>
      <w:r w:rsidRPr="00C54691">
        <w:rPr>
          <w:rFonts w:cs="Arial"/>
          <w:color w:val="auto"/>
          <w:sz w:val="24"/>
          <w:szCs w:val="24"/>
        </w:rPr>
        <w:t>The</w:t>
      </w:r>
      <w:r w:rsidRPr="00C54691">
        <w:rPr>
          <w:rFonts w:cs="Arial"/>
          <w:color w:val="auto"/>
          <w:spacing w:val="-1"/>
          <w:sz w:val="24"/>
          <w:szCs w:val="24"/>
        </w:rPr>
        <w:t xml:space="preserve"> </w:t>
      </w:r>
      <w:r w:rsidRPr="00C54691">
        <w:rPr>
          <w:rFonts w:cs="Arial"/>
          <w:color w:val="auto"/>
          <w:sz w:val="24"/>
          <w:szCs w:val="24"/>
        </w:rPr>
        <w:t>panel</w:t>
      </w:r>
      <w:r w:rsidRPr="00C54691">
        <w:rPr>
          <w:rFonts w:cs="Arial"/>
          <w:color w:val="auto"/>
          <w:spacing w:val="-5"/>
          <w:sz w:val="24"/>
          <w:szCs w:val="24"/>
        </w:rPr>
        <w:t xml:space="preserve"> </w:t>
      </w:r>
      <w:r w:rsidRPr="00C54691">
        <w:rPr>
          <w:rFonts w:cs="Arial"/>
          <w:color w:val="auto"/>
          <w:sz w:val="24"/>
          <w:szCs w:val="24"/>
        </w:rPr>
        <w:t>must</w:t>
      </w:r>
      <w:r w:rsidRPr="00C54691">
        <w:rPr>
          <w:rFonts w:cs="Arial"/>
          <w:color w:val="auto"/>
          <w:spacing w:val="-1"/>
          <w:sz w:val="24"/>
          <w:szCs w:val="24"/>
        </w:rPr>
        <w:t xml:space="preserve"> </w:t>
      </w:r>
      <w:r w:rsidRPr="00C54691">
        <w:rPr>
          <w:rFonts w:cs="Arial"/>
          <w:color w:val="auto"/>
          <w:sz w:val="24"/>
          <w:szCs w:val="24"/>
        </w:rPr>
        <w:t>be</w:t>
      </w:r>
      <w:r w:rsidRPr="00C54691">
        <w:rPr>
          <w:rFonts w:cs="Arial"/>
          <w:color w:val="auto"/>
          <w:spacing w:val="-1"/>
          <w:sz w:val="24"/>
          <w:szCs w:val="24"/>
        </w:rPr>
        <w:t xml:space="preserve"> </w:t>
      </w:r>
      <w:r w:rsidRPr="00C54691">
        <w:rPr>
          <w:rFonts w:cs="Arial"/>
          <w:color w:val="auto"/>
          <w:sz w:val="24"/>
          <w:szCs w:val="24"/>
        </w:rPr>
        <w:t>able</w:t>
      </w:r>
      <w:r w:rsidRPr="00C54691">
        <w:rPr>
          <w:rFonts w:cs="Arial"/>
          <w:color w:val="auto"/>
          <w:spacing w:val="-1"/>
          <w:sz w:val="24"/>
          <w:szCs w:val="24"/>
        </w:rPr>
        <w:t xml:space="preserve"> </w:t>
      </w:r>
      <w:r w:rsidRPr="00C54691">
        <w:rPr>
          <w:rFonts w:cs="Arial"/>
          <w:color w:val="auto"/>
          <w:sz w:val="24"/>
          <w:szCs w:val="24"/>
        </w:rPr>
        <w:t>to</w:t>
      </w:r>
      <w:r w:rsidRPr="00C54691">
        <w:rPr>
          <w:rFonts w:cs="Arial"/>
          <w:color w:val="auto"/>
          <w:spacing w:val="-1"/>
          <w:sz w:val="24"/>
          <w:szCs w:val="24"/>
        </w:rPr>
        <w:t xml:space="preserve"> </w:t>
      </w:r>
      <w:r w:rsidRPr="00C54691">
        <w:rPr>
          <w:rFonts w:cs="Arial"/>
          <w:color w:val="auto"/>
          <w:sz w:val="24"/>
          <w:szCs w:val="24"/>
        </w:rPr>
        <w:t>clearly</w:t>
      </w:r>
      <w:r w:rsidRPr="00C54691">
        <w:rPr>
          <w:rFonts w:cs="Arial"/>
          <w:color w:val="auto"/>
          <w:spacing w:val="-2"/>
          <w:sz w:val="24"/>
          <w:szCs w:val="24"/>
        </w:rPr>
        <w:t xml:space="preserve"> </w:t>
      </w:r>
      <w:r w:rsidRPr="00C54691">
        <w:rPr>
          <w:rFonts w:cs="Arial"/>
          <w:color w:val="auto"/>
          <w:sz w:val="24"/>
          <w:szCs w:val="24"/>
        </w:rPr>
        <w:t>answer</w:t>
      </w:r>
      <w:r w:rsidRPr="00C54691">
        <w:rPr>
          <w:rFonts w:cs="Arial"/>
          <w:color w:val="auto"/>
          <w:spacing w:val="-3"/>
          <w:sz w:val="24"/>
          <w:szCs w:val="24"/>
        </w:rPr>
        <w:t xml:space="preserve"> </w:t>
      </w:r>
      <w:r w:rsidRPr="00C54691">
        <w:rPr>
          <w:rFonts w:cs="Arial"/>
          <w:color w:val="auto"/>
          <w:sz w:val="24"/>
          <w:szCs w:val="24"/>
        </w:rPr>
        <w:t>the</w:t>
      </w:r>
      <w:r w:rsidRPr="00C54691">
        <w:rPr>
          <w:rFonts w:cs="Arial"/>
          <w:color w:val="auto"/>
          <w:spacing w:val="-3"/>
          <w:sz w:val="24"/>
          <w:szCs w:val="24"/>
        </w:rPr>
        <w:t xml:space="preserve"> </w:t>
      </w:r>
      <w:r w:rsidRPr="00C54691">
        <w:rPr>
          <w:rFonts w:cs="Arial"/>
          <w:color w:val="auto"/>
          <w:sz w:val="24"/>
          <w:szCs w:val="24"/>
        </w:rPr>
        <w:t>questions</w:t>
      </w:r>
      <w:r w:rsidRPr="00C54691">
        <w:rPr>
          <w:rFonts w:cs="Arial"/>
          <w:color w:val="auto"/>
          <w:spacing w:val="-4"/>
          <w:sz w:val="24"/>
          <w:szCs w:val="24"/>
        </w:rPr>
        <w:t xml:space="preserve"> </w:t>
      </w:r>
      <w:r w:rsidRPr="00C54691">
        <w:rPr>
          <w:rFonts w:cs="Arial"/>
          <w:color w:val="auto"/>
          <w:sz w:val="24"/>
          <w:szCs w:val="24"/>
        </w:rPr>
        <w:t>below</w:t>
      </w:r>
      <w:r w:rsidRPr="00C54691">
        <w:rPr>
          <w:rFonts w:cs="Arial"/>
          <w:color w:val="auto"/>
          <w:spacing w:val="-5"/>
          <w:sz w:val="24"/>
          <w:szCs w:val="24"/>
        </w:rPr>
        <w:t xml:space="preserve"> </w:t>
      </w:r>
      <w:r w:rsidRPr="00C54691">
        <w:rPr>
          <w:rFonts w:cs="Arial"/>
          <w:color w:val="auto"/>
          <w:sz w:val="24"/>
          <w:szCs w:val="24"/>
        </w:rPr>
        <w:t>based</w:t>
      </w:r>
      <w:r w:rsidRPr="00C54691">
        <w:rPr>
          <w:rFonts w:cs="Arial"/>
          <w:color w:val="auto"/>
          <w:spacing w:val="-1"/>
          <w:sz w:val="24"/>
          <w:szCs w:val="24"/>
        </w:rPr>
        <w:t xml:space="preserve"> </w:t>
      </w:r>
      <w:r w:rsidRPr="00C54691">
        <w:rPr>
          <w:rFonts w:cs="Arial"/>
          <w:color w:val="auto"/>
          <w:sz w:val="24"/>
          <w:szCs w:val="24"/>
        </w:rPr>
        <w:t>on</w:t>
      </w:r>
      <w:r w:rsidRPr="00C54691">
        <w:rPr>
          <w:rFonts w:cs="Arial"/>
          <w:color w:val="auto"/>
          <w:spacing w:val="-3"/>
          <w:sz w:val="24"/>
          <w:szCs w:val="24"/>
        </w:rPr>
        <w:t xml:space="preserve"> </w:t>
      </w:r>
      <w:r w:rsidRPr="00C54691">
        <w:rPr>
          <w:rFonts w:cs="Arial"/>
          <w:color w:val="auto"/>
          <w:sz w:val="24"/>
          <w:szCs w:val="24"/>
        </w:rPr>
        <w:t>the</w:t>
      </w:r>
      <w:r w:rsidRPr="00C54691">
        <w:rPr>
          <w:rFonts w:cs="Arial"/>
          <w:color w:val="auto"/>
          <w:spacing w:val="-1"/>
          <w:sz w:val="24"/>
          <w:szCs w:val="24"/>
        </w:rPr>
        <w:t xml:space="preserve"> </w:t>
      </w:r>
      <w:r w:rsidRPr="00C54691">
        <w:rPr>
          <w:rFonts w:cs="Arial"/>
          <w:color w:val="auto"/>
          <w:sz w:val="24"/>
          <w:szCs w:val="24"/>
        </w:rPr>
        <w:t>evidence</w:t>
      </w:r>
      <w:r w:rsidRPr="00C54691">
        <w:rPr>
          <w:rFonts w:cs="Arial"/>
          <w:color w:val="auto"/>
          <w:spacing w:val="-3"/>
          <w:sz w:val="24"/>
          <w:szCs w:val="24"/>
        </w:rPr>
        <w:t xml:space="preserve"> </w:t>
      </w:r>
      <w:r w:rsidRPr="00C54691">
        <w:rPr>
          <w:rFonts w:cs="Arial"/>
          <w:color w:val="auto"/>
          <w:sz w:val="24"/>
          <w:szCs w:val="24"/>
        </w:rPr>
        <w:t>provided</w:t>
      </w:r>
      <w:r w:rsidRPr="00C54691">
        <w:rPr>
          <w:rFonts w:cs="Arial"/>
          <w:color w:val="auto"/>
          <w:spacing w:val="-1"/>
          <w:sz w:val="24"/>
          <w:szCs w:val="24"/>
        </w:rPr>
        <w:t xml:space="preserve"> </w:t>
      </w:r>
      <w:r w:rsidRPr="00C54691">
        <w:rPr>
          <w:rFonts w:cs="Arial"/>
          <w:color w:val="auto"/>
          <w:sz w:val="24"/>
          <w:szCs w:val="24"/>
        </w:rPr>
        <w:t>within the application. The higher the grade the greater or more sustained the impact should be.</w:t>
      </w:r>
    </w:p>
    <w:p w14:paraId="6B5679AB" w14:textId="77777777" w:rsidR="00C54691" w:rsidRPr="00C54691" w:rsidRDefault="00C54691" w:rsidP="00C54691">
      <w:pPr>
        <w:pStyle w:val="ListParagraph"/>
        <w:widowControl w:val="0"/>
        <w:numPr>
          <w:ilvl w:val="1"/>
          <w:numId w:val="15"/>
        </w:numPr>
        <w:tabs>
          <w:tab w:val="left" w:pos="839"/>
        </w:tabs>
        <w:autoSpaceDE w:val="0"/>
        <w:autoSpaceDN w:val="0"/>
        <w:spacing w:before="196" w:after="0" w:line="240" w:lineRule="auto"/>
        <w:ind w:left="839" w:hanging="359"/>
        <w:contextualSpacing w:val="0"/>
        <w:rPr>
          <w:rFonts w:cs="Arial"/>
          <w:color w:val="auto"/>
          <w:sz w:val="24"/>
          <w:szCs w:val="24"/>
        </w:rPr>
      </w:pPr>
      <w:r w:rsidRPr="00C54691">
        <w:rPr>
          <w:rFonts w:cs="Arial"/>
          <w:color w:val="auto"/>
          <w:sz w:val="24"/>
          <w:szCs w:val="24"/>
        </w:rPr>
        <w:t>What</w:t>
      </w:r>
      <w:r w:rsidRPr="00C54691">
        <w:rPr>
          <w:rFonts w:cs="Arial"/>
          <w:color w:val="auto"/>
          <w:spacing w:val="-2"/>
          <w:sz w:val="24"/>
          <w:szCs w:val="24"/>
        </w:rPr>
        <w:t xml:space="preserve"> </w:t>
      </w:r>
      <w:r w:rsidRPr="00C54691">
        <w:rPr>
          <w:rFonts w:cs="Arial"/>
          <w:color w:val="auto"/>
          <w:sz w:val="24"/>
          <w:szCs w:val="24"/>
        </w:rPr>
        <w:t>changed</w:t>
      </w:r>
      <w:r w:rsidRPr="00C54691">
        <w:rPr>
          <w:rFonts w:cs="Arial"/>
          <w:color w:val="auto"/>
          <w:spacing w:val="-3"/>
          <w:sz w:val="24"/>
          <w:szCs w:val="24"/>
        </w:rPr>
        <w:t xml:space="preserve"> </w:t>
      </w:r>
      <w:r w:rsidRPr="00C54691">
        <w:rPr>
          <w:rFonts w:cs="Arial"/>
          <w:color w:val="auto"/>
          <w:sz w:val="24"/>
          <w:szCs w:val="24"/>
        </w:rPr>
        <w:t>because</w:t>
      </w:r>
      <w:r w:rsidRPr="00C54691">
        <w:rPr>
          <w:rFonts w:cs="Arial"/>
          <w:color w:val="auto"/>
          <w:spacing w:val="-1"/>
          <w:sz w:val="24"/>
          <w:szCs w:val="24"/>
        </w:rPr>
        <w:t xml:space="preserve"> </w:t>
      </w:r>
      <w:r w:rsidRPr="00C54691">
        <w:rPr>
          <w:rFonts w:cs="Arial"/>
          <w:color w:val="auto"/>
          <w:sz w:val="24"/>
          <w:szCs w:val="24"/>
        </w:rPr>
        <w:t>of</w:t>
      </w:r>
      <w:r w:rsidRPr="00C54691">
        <w:rPr>
          <w:rFonts w:cs="Arial"/>
          <w:color w:val="auto"/>
          <w:spacing w:val="-3"/>
          <w:sz w:val="24"/>
          <w:szCs w:val="24"/>
        </w:rPr>
        <w:t xml:space="preserve"> </w:t>
      </w:r>
      <w:r w:rsidRPr="00C54691">
        <w:rPr>
          <w:rFonts w:cs="Arial"/>
          <w:color w:val="auto"/>
          <w:sz w:val="24"/>
          <w:szCs w:val="24"/>
        </w:rPr>
        <w:t>this</w:t>
      </w:r>
      <w:r w:rsidRPr="00C54691">
        <w:rPr>
          <w:rFonts w:cs="Arial"/>
          <w:color w:val="auto"/>
          <w:spacing w:val="-2"/>
          <w:sz w:val="24"/>
          <w:szCs w:val="24"/>
        </w:rPr>
        <w:t xml:space="preserve"> </w:t>
      </w:r>
      <w:r w:rsidRPr="00C54691">
        <w:rPr>
          <w:rFonts w:cs="Arial"/>
          <w:color w:val="auto"/>
          <w:spacing w:val="-4"/>
          <w:sz w:val="24"/>
          <w:szCs w:val="24"/>
        </w:rPr>
        <w:t>work?</w:t>
      </w:r>
    </w:p>
    <w:p w14:paraId="6F86922D" w14:textId="77777777" w:rsidR="00C54691" w:rsidRPr="00C54691" w:rsidRDefault="00C54691" w:rsidP="00C54691">
      <w:pPr>
        <w:pStyle w:val="ListParagraph"/>
        <w:widowControl w:val="0"/>
        <w:numPr>
          <w:ilvl w:val="1"/>
          <w:numId w:val="15"/>
        </w:numPr>
        <w:tabs>
          <w:tab w:val="left" w:pos="839"/>
        </w:tabs>
        <w:autoSpaceDE w:val="0"/>
        <w:autoSpaceDN w:val="0"/>
        <w:spacing w:before="39" w:after="0" w:line="240" w:lineRule="auto"/>
        <w:ind w:left="839"/>
        <w:contextualSpacing w:val="0"/>
        <w:rPr>
          <w:rFonts w:cs="Arial"/>
          <w:color w:val="auto"/>
          <w:sz w:val="24"/>
          <w:szCs w:val="24"/>
        </w:rPr>
      </w:pPr>
      <w:r w:rsidRPr="00C54691">
        <w:rPr>
          <w:rFonts w:cs="Arial"/>
          <w:color w:val="auto"/>
          <w:sz w:val="24"/>
          <w:szCs w:val="24"/>
        </w:rPr>
        <w:t xml:space="preserve">Who </w:t>
      </w:r>
      <w:r w:rsidRPr="00C54691">
        <w:rPr>
          <w:rFonts w:cs="Arial"/>
          <w:color w:val="auto"/>
          <w:spacing w:val="-2"/>
          <w:sz w:val="24"/>
          <w:szCs w:val="24"/>
        </w:rPr>
        <w:t>benefited?</w:t>
      </w:r>
    </w:p>
    <w:p w14:paraId="18A2A855" w14:textId="77777777" w:rsidR="00C54691" w:rsidRPr="00C54691" w:rsidRDefault="00C54691" w:rsidP="00C54691">
      <w:pPr>
        <w:pStyle w:val="ListParagraph"/>
        <w:widowControl w:val="0"/>
        <w:numPr>
          <w:ilvl w:val="1"/>
          <w:numId w:val="15"/>
        </w:numPr>
        <w:tabs>
          <w:tab w:val="left" w:pos="839"/>
        </w:tabs>
        <w:autoSpaceDE w:val="0"/>
        <w:autoSpaceDN w:val="0"/>
        <w:spacing w:before="40" w:after="0" w:line="240" w:lineRule="auto"/>
        <w:ind w:left="839"/>
        <w:contextualSpacing w:val="0"/>
        <w:rPr>
          <w:rFonts w:cs="Arial"/>
          <w:color w:val="auto"/>
          <w:sz w:val="24"/>
          <w:szCs w:val="24"/>
        </w:rPr>
      </w:pPr>
      <w:r w:rsidRPr="00C54691">
        <w:rPr>
          <w:rFonts w:cs="Arial"/>
          <w:color w:val="auto"/>
          <w:sz w:val="24"/>
          <w:szCs w:val="24"/>
        </w:rPr>
        <w:t>What</w:t>
      </w:r>
      <w:r w:rsidRPr="00C54691">
        <w:rPr>
          <w:rFonts w:cs="Arial"/>
          <w:color w:val="auto"/>
          <w:spacing w:val="-2"/>
          <w:sz w:val="24"/>
          <w:szCs w:val="24"/>
        </w:rPr>
        <w:t xml:space="preserve"> </w:t>
      </w:r>
      <w:r w:rsidRPr="00C54691">
        <w:rPr>
          <w:rFonts w:cs="Arial"/>
          <w:color w:val="auto"/>
          <w:sz w:val="24"/>
          <w:szCs w:val="24"/>
        </w:rPr>
        <w:t>evidence</w:t>
      </w:r>
      <w:r w:rsidRPr="00C54691">
        <w:rPr>
          <w:rFonts w:cs="Arial"/>
          <w:color w:val="auto"/>
          <w:spacing w:val="-3"/>
          <w:sz w:val="24"/>
          <w:szCs w:val="24"/>
        </w:rPr>
        <w:t xml:space="preserve"> </w:t>
      </w:r>
      <w:r w:rsidRPr="00C54691">
        <w:rPr>
          <w:rFonts w:cs="Arial"/>
          <w:color w:val="auto"/>
          <w:sz w:val="24"/>
          <w:szCs w:val="24"/>
        </w:rPr>
        <w:t>supports</w:t>
      </w:r>
      <w:r w:rsidRPr="00C54691">
        <w:rPr>
          <w:rFonts w:cs="Arial"/>
          <w:color w:val="auto"/>
          <w:spacing w:val="-2"/>
          <w:sz w:val="24"/>
          <w:szCs w:val="24"/>
        </w:rPr>
        <w:t xml:space="preserve"> </w:t>
      </w:r>
      <w:r w:rsidRPr="00C54691">
        <w:rPr>
          <w:rFonts w:cs="Arial"/>
          <w:color w:val="auto"/>
          <w:sz w:val="24"/>
          <w:szCs w:val="24"/>
        </w:rPr>
        <w:t>the</w:t>
      </w:r>
      <w:r w:rsidRPr="00C54691">
        <w:rPr>
          <w:rFonts w:cs="Arial"/>
          <w:color w:val="auto"/>
          <w:spacing w:val="-1"/>
          <w:sz w:val="24"/>
          <w:szCs w:val="24"/>
        </w:rPr>
        <w:t xml:space="preserve"> </w:t>
      </w:r>
      <w:r w:rsidRPr="00C54691">
        <w:rPr>
          <w:rFonts w:cs="Arial"/>
          <w:color w:val="auto"/>
          <w:spacing w:val="-2"/>
          <w:sz w:val="24"/>
          <w:szCs w:val="24"/>
        </w:rPr>
        <w:t>claim?</w:t>
      </w:r>
    </w:p>
    <w:p w14:paraId="33209295" w14:textId="77777777" w:rsidR="00C54691" w:rsidRPr="00C54691" w:rsidRDefault="00C54691" w:rsidP="00C54691">
      <w:pPr>
        <w:pStyle w:val="ListParagraph"/>
        <w:widowControl w:val="0"/>
        <w:numPr>
          <w:ilvl w:val="1"/>
          <w:numId w:val="15"/>
        </w:numPr>
        <w:tabs>
          <w:tab w:val="left" w:pos="839"/>
        </w:tabs>
        <w:autoSpaceDE w:val="0"/>
        <w:autoSpaceDN w:val="0"/>
        <w:spacing w:before="39" w:after="0" w:line="240" w:lineRule="auto"/>
        <w:ind w:left="839"/>
        <w:contextualSpacing w:val="0"/>
        <w:rPr>
          <w:rFonts w:cs="Arial"/>
          <w:color w:val="auto"/>
          <w:sz w:val="24"/>
          <w:szCs w:val="24"/>
        </w:rPr>
      </w:pPr>
      <w:r w:rsidRPr="00C54691">
        <w:rPr>
          <w:rFonts w:cs="Arial"/>
          <w:color w:val="auto"/>
          <w:sz w:val="24"/>
          <w:szCs w:val="24"/>
        </w:rPr>
        <w:t>How</w:t>
      </w:r>
      <w:r w:rsidRPr="00C54691">
        <w:rPr>
          <w:rFonts w:cs="Arial"/>
          <w:color w:val="auto"/>
          <w:spacing w:val="-2"/>
          <w:sz w:val="24"/>
          <w:szCs w:val="24"/>
        </w:rPr>
        <w:t xml:space="preserve"> </w:t>
      </w:r>
      <w:r w:rsidRPr="00C54691">
        <w:rPr>
          <w:rFonts w:cs="Arial"/>
          <w:color w:val="auto"/>
          <w:sz w:val="24"/>
          <w:szCs w:val="24"/>
        </w:rPr>
        <w:t>significant</w:t>
      </w:r>
      <w:r w:rsidRPr="00C54691">
        <w:rPr>
          <w:rFonts w:cs="Arial"/>
          <w:color w:val="auto"/>
          <w:spacing w:val="-4"/>
          <w:sz w:val="24"/>
          <w:szCs w:val="24"/>
        </w:rPr>
        <w:t xml:space="preserve"> </w:t>
      </w:r>
      <w:r w:rsidRPr="00C54691">
        <w:rPr>
          <w:rFonts w:cs="Arial"/>
          <w:color w:val="auto"/>
          <w:sz w:val="24"/>
          <w:szCs w:val="24"/>
        </w:rPr>
        <w:t>was</w:t>
      </w:r>
      <w:r w:rsidRPr="00C54691">
        <w:rPr>
          <w:rFonts w:cs="Arial"/>
          <w:color w:val="auto"/>
          <w:spacing w:val="-2"/>
          <w:sz w:val="24"/>
          <w:szCs w:val="24"/>
        </w:rPr>
        <w:t xml:space="preserve"> </w:t>
      </w:r>
      <w:r w:rsidRPr="00C54691">
        <w:rPr>
          <w:rFonts w:cs="Arial"/>
          <w:color w:val="auto"/>
          <w:sz w:val="24"/>
          <w:szCs w:val="24"/>
        </w:rPr>
        <w:t xml:space="preserve">the </w:t>
      </w:r>
      <w:r w:rsidRPr="00C54691">
        <w:rPr>
          <w:rFonts w:cs="Arial"/>
          <w:color w:val="auto"/>
          <w:spacing w:val="-2"/>
          <w:sz w:val="24"/>
          <w:szCs w:val="24"/>
        </w:rPr>
        <w:t>impact?</w:t>
      </w:r>
    </w:p>
    <w:p w14:paraId="03A41F78" w14:textId="77777777" w:rsidR="00C54691" w:rsidRPr="00C54691" w:rsidRDefault="00C54691" w:rsidP="00C54691">
      <w:pPr>
        <w:pStyle w:val="ListParagraph"/>
        <w:widowControl w:val="0"/>
        <w:numPr>
          <w:ilvl w:val="1"/>
          <w:numId w:val="15"/>
        </w:numPr>
        <w:tabs>
          <w:tab w:val="left" w:pos="839"/>
        </w:tabs>
        <w:autoSpaceDE w:val="0"/>
        <w:autoSpaceDN w:val="0"/>
        <w:spacing w:before="40" w:after="0" w:line="240" w:lineRule="auto"/>
        <w:ind w:left="839"/>
        <w:contextualSpacing w:val="0"/>
        <w:rPr>
          <w:rFonts w:cs="Arial"/>
          <w:color w:val="auto"/>
          <w:sz w:val="24"/>
          <w:szCs w:val="24"/>
        </w:rPr>
      </w:pPr>
      <w:r w:rsidRPr="00C54691">
        <w:rPr>
          <w:rFonts w:cs="Arial"/>
          <w:color w:val="auto"/>
          <w:sz w:val="24"/>
          <w:szCs w:val="24"/>
        </w:rPr>
        <w:t>Has</w:t>
      </w:r>
      <w:r w:rsidRPr="00C54691">
        <w:rPr>
          <w:rFonts w:cs="Arial"/>
          <w:color w:val="auto"/>
          <w:spacing w:val="-3"/>
          <w:sz w:val="24"/>
          <w:szCs w:val="24"/>
        </w:rPr>
        <w:t xml:space="preserve"> </w:t>
      </w:r>
      <w:r w:rsidRPr="00C54691">
        <w:rPr>
          <w:rFonts w:cs="Arial"/>
          <w:color w:val="auto"/>
          <w:sz w:val="24"/>
          <w:szCs w:val="24"/>
        </w:rPr>
        <w:t>the</w:t>
      </w:r>
      <w:r w:rsidRPr="00C54691">
        <w:rPr>
          <w:rFonts w:cs="Arial"/>
          <w:color w:val="auto"/>
          <w:spacing w:val="-3"/>
          <w:sz w:val="24"/>
          <w:szCs w:val="24"/>
        </w:rPr>
        <w:t xml:space="preserve"> </w:t>
      </w:r>
      <w:r w:rsidRPr="00C54691">
        <w:rPr>
          <w:rFonts w:cs="Arial"/>
          <w:color w:val="auto"/>
          <w:sz w:val="24"/>
          <w:szCs w:val="24"/>
        </w:rPr>
        <w:t>impact</w:t>
      </w:r>
      <w:r w:rsidRPr="00C54691">
        <w:rPr>
          <w:rFonts w:cs="Arial"/>
          <w:color w:val="auto"/>
          <w:spacing w:val="-4"/>
          <w:sz w:val="24"/>
          <w:szCs w:val="24"/>
        </w:rPr>
        <w:t xml:space="preserve"> </w:t>
      </w:r>
      <w:r w:rsidRPr="00C54691">
        <w:rPr>
          <w:rFonts w:cs="Arial"/>
          <w:color w:val="auto"/>
          <w:sz w:val="24"/>
          <w:szCs w:val="24"/>
        </w:rPr>
        <w:t>been</w:t>
      </w:r>
      <w:r w:rsidRPr="00C54691">
        <w:rPr>
          <w:rFonts w:cs="Arial"/>
          <w:color w:val="auto"/>
          <w:spacing w:val="-2"/>
          <w:sz w:val="24"/>
          <w:szCs w:val="24"/>
        </w:rPr>
        <w:t xml:space="preserve"> </w:t>
      </w:r>
      <w:r w:rsidRPr="00C54691">
        <w:rPr>
          <w:rFonts w:cs="Arial"/>
          <w:color w:val="auto"/>
          <w:sz w:val="24"/>
          <w:szCs w:val="24"/>
        </w:rPr>
        <w:t>sustained</w:t>
      </w:r>
      <w:r w:rsidRPr="00C54691">
        <w:rPr>
          <w:rFonts w:cs="Arial"/>
          <w:color w:val="auto"/>
          <w:spacing w:val="-1"/>
          <w:sz w:val="24"/>
          <w:szCs w:val="24"/>
        </w:rPr>
        <w:t xml:space="preserve"> </w:t>
      </w:r>
      <w:r w:rsidRPr="00C54691">
        <w:rPr>
          <w:rFonts w:cs="Arial"/>
          <w:color w:val="auto"/>
          <w:sz w:val="24"/>
          <w:szCs w:val="24"/>
        </w:rPr>
        <w:t>over</w:t>
      </w:r>
      <w:r w:rsidRPr="00C54691">
        <w:rPr>
          <w:rFonts w:cs="Arial"/>
          <w:color w:val="auto"/>
          <w:spacing w:val="-3"/>
          <w:sz w:val="24"/>
          <w:szCs w:val="24"/>
        </w:rPr>
        <w:t xml:space="preserve"> </w:t>
      </w:r>
      <w:r w:rsidRPr="00C54691">
        <w:rPr>
          <w:rFonts w:cs="Arial"/>
          <w:color w:val="auto"/>
          <w:spacing w:val="-4"/>
          <w:sz w:val="24"/>
          <w:szCs w:val="24"/>
        </w:rPr>
        <w:t>time?</w:t>
      </w:r>
    </w:p>
    <w:p w14:paraId="3828DF4C" w14:textId="77777777" w:rsidR="00C54691" w:rsidRDefault="00C54691" w:rsidP="006E3FDB">
      <w:pPr>
        <w:jc w:val="both"/>
      </w:pPr>
    </w:p>
    <w:sectPr w:rsidR="00C54691" w:rsidSect="00034616">
      <w:footerReference w:type="default" r:id="rId8"/>
      <w:pgSz w:w="12240" w:h="15840"/>
      <w:pgMar w:top="1152" w:right="1296" w:bottom="1037"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D7490E" w14:textId="77777777" w:rsidR="009D6205" w:rsidRDefault="009D6205">
      <w:pPr>
        <w:spacing w:after="0" w:line="240" w:lineRule="auto"/>
      </w:pPr>
      <w:r>
        <w:separator/>
      </w:r>
    </w:p>
  </w:endnote>
  <w:endnote w:type="continuationSeparator" w:id="0">
    <w:p w14:paraId="1E51846A" w14:textId="77777777" w:rsidR="009D6205" w:rsidRDefault="009D62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DFD55" w14:textId="36DC6C2D" w:rsidR="002A1C52" w:rsidRDefault="00593FDB">
    <w:pPr>
      <w:pStyle w:val="Small"/>
      <w:jc w:val="right"/>
    </w:pPr>
    <w:r>
      <w:fldChar w:fldCharType="begin"/>
    </w:r>
    <w:r>
      <w:instrText>PAGE</w:instrText>
    </w:r>
    <w:r>
      <w:fldChar w:fldCharType="separate"/>
    </w:r>
    <w:r w:rsidR="000442E7">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52226" w14:textId="77777777" w:rsidR="009D6205" w:rsidRDefault="009D6205">
      <w:pPr>
        <w:spacing w:after="0" w:line="240" w:lineRule="auto"/>
      </w:pPr>
      <w:r>
        <w:separator/>
      </w:r>
    </w:p>
  </w:footnote>
  <w:footnote w:type="continuationSeparator" w:id="0">
    <w:p w14:paraId="6C1A89BF" w14:textId="77777777" w:rsidR="009D6205" w:rsidRDefault="009D62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2AF1D0B"/>
    <w:multiLevelType w:val="hybridMultilevel"/>
    <w:tmpl w:val="D2B04DD2"/>
    <w:lvl w:ilvl="0" w:tplc="D23E27A8">
      <w:start w:val="1"/>
      <w:numFmt w:val="decimal"/>
      <w:lvlText w:val="%1."/>
      <w:lvlJc w:val="left"/>
      <w:pPr>
        <w:ind w:left="388" w:hanging="269"/>
      </w:pPr>
      <w:rPr>
        <w:rFonts w:ascii="Arial" w:eastAsia="Arial" w:hAnsi="Arial" w:cs="Arial" w:hint="default"/>
        <w:b/>
        <w:bCs/>
        <w:i w:val="0"/>
        <w:iCs w:val="0"/>
        <w:spacing w:val="0"/>
        <w:w w:val="100"/>
        <w:sz w:val="24"/>
        <w:szCs w:val="24"/>
        <w:lang w:val="en-US" w:eastAsia="en-US" w:bidi="ar-SA"/>
      </w:rPr>
    </w:lvl>
    <w:lvl w:ilvl="1" w:tplc="A5F8981C">
      <w:numFmt w:val="bullet"/>
      <w:lvlText w:val=""/>
      <w:lvlJc w:val="left"/>
      <w:pPr>
        <w:ind w:left="840" w:hanging="360"/>
      </w:pPr>
      <w:rPr>
        <w:rFonts w:ascii="Symbol" w:eastAsia="Symbol" w:hAnsi="Symbol" w:cs="Symbol" w:hint="default"/>
        <w:b w:val="0"/>
        <w:bCs w:val="0"/>
        <w:i w:val="0"/>
        <w:iCs w:val="0"/>
        <w:spacing w:val="0"/>
        <w:w w:val="100"/>
        <w:sz w:val="24"/>
        <w:szCs w:val="24"/>
        <w:lang w:val="en-US" w:eastAsia="en-US" w:bidi="ar-SA"/>
      </w:rPr>
    </w:lvl>
    <w:lvl w:ilvl="2" w:tplc="D0AAAC64">
      <w:numFmt w:val="bullet"/>
      <w:lvlText w:val="•"/>
      <w:lvlJc w:val="left"/>
      <w:pPr>
        <w:ind w:left="2002" w:hanging="360"/>
      </w:pPr>
      <w:rPr>
        <w:rFonts w:hint="default"/>
        <w:lang w:val="en-US" w:eastAsia="en-US" w:bidi="ar-SA"/>
      </w:rPr>
    </w:lvl>
    <w:lvl w:ilvl="3" w:tplc="E6888B10">
      <w:numFmt w:val="bullet"/>
      <w:lvlText w:val="•"/>
      <w:lvlJc w:val="left"/>
      <w:pPr>
        <w:ind w:left="3164" w:hanging="360"/>
      </w:pPr>
      <w:rPr>
        <w:rFonts w:hint="default"/>
        <w:lang w:val="en-US" w:eastAsia="en-US" w:bidi="ar-SA"/>
      </w:rPr>
    </w:lvl>
    <w:lvl w:ilvl="4" w:tplc="6DD61D0A">
      <w:numFmt w:val="bullet"/>
      <w:lvlText w:val="•"/>
      <w:lvlJc w:val="left"/>
      <w:pPr>
        <w:ind w:left="4326" w:hanging="360"/>
      </w:pPr>
      <w:rPr>
        <w:rFonts w:hint="default"/>
        <w:lang w:val="en-US" w:eastAsia="en-US" w:bidi="ar-SA"/>
      </w:rPr>
    </w:lvl>
    <w:lvl w:ilvl="5" w:tplc="55529580">
      <w:numFmt w:val="bullet"/>
      <w:lvlText w:val="•"/>
      <w:lvlJc w:val="left"/>
      <w:pPr>
        <w:ind w:left="5488" w:hanging="360"/>
      </w:pPr>
      <w:rPr>
        <w:rFonts w:hint="default"/>
        <w:lang w:val="en-US" w:eastAsia="en-US" w:bidi="ar-SA"/>
      </w:rPr>
    </w:lvl>
    <w:lvl w:ilvl="6" w:tplc="D8361482">
      <w:numFmt w:val="bullet"/>
      <w:lvlText w:val="•"/>
      <w:lvlJc w:val="left"/>
      <w:pPr>
        <w:ind w:left="6651" w:hanging="360"/>
      </w:pPr>
      <w:rPr>
        <w:rFonts w:hint="default"/>
        <w:lang w:val="en-US" w:eastAsia="en-US" w:bidi="ar-SA"/>
      </w:rPr>
    </w:lvl>
    <w:lvl w:ilvl="7" w:tplc="153E29D8">
      <w:numFmt w:val="bullet"/>
      <w:lvlText w:val="•"/>
      <w:lvlJc w:val="left"/>
      <w:pPr>
        <w:ind w:left="7813" w:hanging="360"/>
      </w:pPr>
      <w:rPr>
        <w:rFonts w:hint="default"/>
        <w:lang w:val="en-US" w:eastAsia="en-US" w:bidi="ar-SA"/>
      </w:rPr>
    </w:lvl>
    <w:lvl w:ilvl="8" w:tplc="B21C6FC6">
      <w:numFmt w:val="bullet"/>
      <w:lvlText w:val="•"/>
      <w:lvlJc w:val="left"/>
      <w:pPr>
        <w:ind w:left="8975" w:hanging="360"/>
      </w:pPr>
      <w:rPr>
        <w:rFonts w:hint="default"/>
        <w:lang w:val="en-US" w:eastAsia="en-US" w:bidi="ar-SA"/>
      </w:rPr>
    </w:lvl>
  </w:abstractNum>
  <w:abstractNum w:abstractNumId="10" w15:restartNumberingAfterBreak="0">
    <w:nsid w:val="2E495032"/>
    <w:multiLevelType w:val="multilevel"/>
    <w:tmpl w:val="8D581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8F157F"/>
    <w:multiLevelType w:val="hybridMultilevel"/>
    <w:tmpl w:val="C5085A7E"/>
    <w:lvl w:ilvl="0" w:tplc="EB9A20E0">
      <w:numFmt w:val="bullet"/>
      <w:lvlText w:val="•"/>
      <w:lvlJc w:val="left"/>
      <w:pPr>
        <w:ind w:left="271" w:hanging="152"/>
      </w:pPr>
      <w:rPr>
        <w:rFonts w:ascii="Arial" w:eastAsia="Arial" w:hAnsi="Arial" w:cs="Arial" w:hint="default"/>
        <w:b w:val="0"/>
        <w:bCs w:val="0"/>
        <w:i w:val="0"/>
        <w:iCs w:val="0"/>
        <w:spacing w:val="0"/>
        <w:w w:val="100"/>
        <w:sz w:val="24"/>
        <w:szCs w:val="24"/>
        <w:lang w:val="en-US" w:eastAsia="en-US" w:bidi="ar-SA"/>
      </w:rPr>
    </w:lvl>
    <w:lvl w:ilvl="1" w:tplc="748EC840">
      <w:numFmt w:val="bullet"/>
      <w:lvlText w:val=""/>
      <w:lvlJc w:val="left"/>
      <w:pPr>
        <w:ind w:left="120" w:hanging="360"/>
      </w:pPr>
      <w:rPr>
        <w:rFonts w:ascii="Symbol" w:eastAsia="Symbol" w:hAnsi="Symbol" w:cs="Symbol" w:hint="default"/>
        <w:b w:val="0"/>
        <w:bCs w:val="0"/>
        <w:i w:val="0"/>
        <w:iCs w:val="0"/>
        <w:spacing w:val="0"/>
        <w:w w:val="99"/>
        <w:sz w:val="20"/>
        <w:szCs w:val="20"/>
        <w:lang w:val="en-US" w:eastAsia="en-US" w:bidi="ar-SA"/>
      </w:rPr>
    </w:lvl>
    <w:lvl w:ilvl="2" w:tplc="E2FC7434">
      <w:numFmt w:val="bullet"/>
      <w:lvlText w:val="•"/>
      <w:lvlJc w:val="left"/>
      <w:pPr>
        <w:ind w:left="1504" w:hanging="360"/>
      </w:pPr>
      <w:rPr>
        <w:rFonts w:hint="default"/>
        <w:lang w:val="en-US" w:eastAsia="en-US" w:bidi="ar-SA"/>
      </w:rPr>
    </w:lvl>
    <w:lvl w:ilvl="3" w:tplc="889A0BE0">
      <w:numFmt w:val="bullet"/>
      <w:lvlText w:val="•"/>
      <w:lvlJc w:val="left"/>
      <w:pPr>
        <w:ind w:left="2728" w:hanging="360"/>
      </w:pPr>
      <w:rPr>
        <w:rFonts w:hint="default"/>
        <w:lang w:val="en-US" w:eastAsia="en-US" w:bidi="ar-SA"/>
      </w:rPr>
    </w:lvl>
    <w:lvl w:ilvl="4" w:tplc="F87AEC40">
      <w:numFmt w:val="bullet"/>
      <w:lvlText w:val="•"/>
      <w:lvlJc w:val="left"/>
      <w:pPr>
        <w:ind w:left="3953" w:hanging="360"/>
      </w:pPr>
      <w:rPr>
        <w:rFonts w:hint="default"/>
        <w:lang w:val="en-US" w:eastAsia="en-US" w:bidi="ar-SA"/>
      </w:rPr>
    </w:lvl>
    <w:lvl w:ilvl="5" w:tplc="0130C51C">
      <w:numFmt w:val="bullet"/>
      <w:lvlText w:val="•"/>
      <w:lvlJc w:val="left"/>
      <w:pPr>
        <w:ind w:left="5177" w:hanging="360"/>
      </w:pPr>
      <w:rPr>
        <w:rFonts w:hint="default"/>
        <w:lang w:val="en-US" w:eastAsia="en-US" w:bidi="ar-SA"/>
      </w:rPr>
    </w:lvl>
    <w:lvl w:ilvl="6" w:tplc="70CCE5A2">
      <w:numFmt w:val="bullet"/>
      <w:lvlText w:val="•"/>
      <w:lvlJc w:val="left"/>
      <w:pPr>
        <w:ind w:left="6402" w:hanging="360"/>
      </w:pPr>
      <w:rPr>
        <w:rFonts w:hint="default"/>
        <w:lang w:val="en-US" w:eastAsia="en-US" w:bidi="ar-SA"/>
      </w:rPr>
    </w:lvl>
    <w:lvl w:ilvl="7" w:tplc="1320F5E0">
      <w:numFmt w:val="bullet"/>
      <w:lvlText w:val="•"/>
      <w:lvlJc w:val="left"/>
      <w:pPr>
        <w:ind w:left="7626" w:hanging="360"/>
      </w:pPr>
      <w:rPr>
        <w:rFonts w:hint="default"/>
        <w:lang w:val="en-US" w:eastAsia="en-US" w:bidi="ar-SA"/>
      </w:rPr>
    </w:lvl>
    <w:lvl w:ilvl="8" w:tplc="5C605FEE">
      <w:numFmt w:val="bullet"/>
      <w:lvlText w:val="•"/>
      <w:lvlJc w:val="left"/>
      <w:pPr>
        <w:ind w:left="8851" w:hanging="360"/>
      </w:pPr>
      <w:rPr>
        <w:rFonts w:hint="default"/>
        <w:lang w:val="en-US" w:eastAsia="en-US" w:bidi="ar-SA"/>
      </w:rPr>
    </w:lvl>
  </w:abstractNum>
  <w:abstractNum w:abstractNumId="12" w15:restartNumberingAfterBreak="0">
    <w:nsid w:val="48913240"/>
    <w:multiLevelType w:val="hybridMultilevel"/>
    <w:tmpl w:val="F7088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EF0C37"/>
    <w:multiLevelType w:val="hybridMultilevel"/>
    <w:tmpl w:val="B30EC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DF51E7"/>
    <w:multiLevelType w:val="multilevel"/>
    <w:tmpl w:val="C3DEA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C41ADA"/>
    <w:multiLevelType w:val="hybridMultilevel"/>
    <w:tmpl w:val="C610C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EE307A"/>
    <w:multiLevelType w:val="multilevel"/>
    <w:tmpl w:val="C40A4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9091C97"/>
    <w:multiLevelType w:val="hybridMultilevel"/>
    <w:tmpl w:val="02969370"/>
    <w:lvl w:ilvl="0" w:tplc="9B86D546">
      <w:numFmt w:val="bullet"/>
      <w:lvlText w:val=""/>
      <w:lvlJc w:val="left"/>
      <w:pPr>
        <w:ind w:left="840" w:hanging="360"/>
      </w:pPr>
      <w:rPr>
        <w:rFonts w:ascii="Symbol" w:eastAsia="Symbol" w:hAnsi="Symbol" w:cs="Symbol" w:hint="default"/>
        <w:b w:val="0"/>
        <w:bCs w:val="0"/>
        <w:i w:val="0"/>
        <w:iCs w:val="0"/>
        <w:spacing w:val="0"/>
        <w:w w:val="99"/>
        <w:sz w:val="20"/>
        <w:szCs w:val="20"/>
        <w:lang w:val="en-US" w:eastAsia="en-US" w:bidi="ar-SA"/>
      </w:rPr>
    </w:lvl>
    <w:lvl w:ilvl="1" w:tplc="5B60F9A8">
      <w:numFmt w:val="bullet"/>
      <w:lvlText w:val="•"/>
      <w:lvlJc w:val="left"/>
      <w:pPr>
        <w:ind w:left="1886" w:hanging="360"/>
      </w:pPr>
      <w:rPr>
        <w:rFonts w:hint="default"/>
        <w:lang w:val="en-US" w:eastAsia="en-US" w:bidi="ar-SA"/>
      </w:rPr>
    </w:lvl>
    <w:lvl w:ilvl="2" w:tplc="50F2CC4C">
      <w:numFmt w:val="bullet"/>
      <w:lvlText w:val="•"/>
      <w:lvlJc w:val="left"/>
      <w:pPr>
        <w:ind w:left="2932" w:hanging="360"/>
      </w:pPr>
      <w:rPr>
        <w:rFonts w:hint="default"/>
        <w:lang w:val="en-US" w:eastAsia="en-US" w:bidi="ar-SA"/>
      </w:rPr>
    </w:lvl>
    <w:lvl w:ilvl="3" w:tplc="122C668E">
      <w:numFmt w:val="bullet"/>
      <w:lvlText w:val="•"/>
      <w:lvlJc w:val="left"/>
      <w:pPr>
        <w:ind w:left="3978" w:hanging="360"/>
      </w:pPr>
      <w:rPr>
        <w:rFonts w:hint="default"/>
        <w:lang w:val="en-US" w:eastAsia="en-US" w:bidi="ar-SA"/>
      </w:rPr>
    </w:lvl>
    <w:lvl w:ilvl="4" w:tplc="C5D066A6">
      <w:numFmt w:val="bullet"/>
      <w:lvlText w:val="•"/>
      <w:lvlJc w:val="left"/>
      <w:pPr>
        <w:ind w:left="5024" w:hanging="360"/>
      </w:pPr>
      <w:rPr>
        <w:rFonts w:hint="default"/>
        <w:lang w:val="en-US" w:eastAsia="en-US" w:bidi="ar-SA"/>
      </w:rPr>
    </w:lvl>
    <w:lvl w:ilvl="5" w:tplc="6F163950">
      <w:numFmt w:val="bullet"/>
      <w:lvlText w:val="•"/>
      <w:lvlJc w:val="left"/>
      <w:pPr>
        <w:ind w:left="6070" w:hanging="360"/>
      </w:pPr>
      <w:rPr>
        <w:rFonts w:hint="default"/>
        <w:lang w:val="en-US" w:eastAsia="en-US" w:bidi="ar-SA"/>
      </w:rPr>
    </w:lvl>
    <w:lvl w:ilvl="6" w:tplc="1D6ACF68">
      <w:numFmt w:val="bullet"/>
      <w:lvlText w:val="•"/>
      <w:lvlJc w:val="left"/>
      <w:pPr>
        <w:ind w:left="7116" w:hanging="360"/>
      </w:pPr>
      <w:rPr>
        <w:rFonts w:hint="default"/>
        <w:lang w:val="en-US" w:eastAsia="en-US" w:bidi="ar-SA"/>
      </w:rPr>
    </w:lvl>
    <w:lvl w:ilvl="7" w:tplc="513CEBBE">
      <w:numFmt w:val="bullet"/>
      <w:lvlText w:val="•"/>
      <w:lvlJc w:val="left"/>
      <w:pPr>
        <w:ind w:left="8162" w:hanging="360"/>
      </w:pPr>
      <w:rPr>
        <w:rFonts w:hint="default"/>
        <w:lang w:val="en-US" w:eastAsia="en-US" w:bidi="ar-SA"/>
      </w:rPr>
    </w:lvl>
    <w:lvl w:ilvl="8" w:tplc="9B1629D4">
      <w:numFmt w:val="bullet"/>
      <w:lvlText w:val="•"/>
      <w:lvlJc w:val="left"/>
      <w:pPr>
        <w:ind w:left="9208" w:hanging="360"/>
      </w:pPr>
      <w:rPr>
        <w:rFonts w:hint="default"/>
        <w:lang w:val="en-US" w:eastAsia="en-US" w:bidi="ar-SA"/>
      </w:rPr>
    </w:lvl>
  </w:abstractNum>
  <w:num w:numId="1" w16cid:durableId="61758115">
    <w:abstractNumId w:val="8"/>
  </w:num>
  <w:num w:numId="2" w16cid:durableId="512719225">
    <w:abstractNumId w:val="6"/>
  </w:num>
  <w:num w:numId="3" w16cid:durableId="1621954483">
    <w:abstractNumId w:val="5"/>
  </w:num>
  <w:num w:numId="4" w16cid:durableId="638921994">
    <w:abstractNumId w:val="4"/>
  </w:num>
  <w:num w:numId="5" w16cid:durableId="71439283">
    <w:abstractNumId w:val="7"/>
  </w:num>
  <w:num w:numId="6" w16cid:durableId="868638700">
    <w:abstractNumId w:val="3"/>
  </w:num>
  <w:num w:numId="7" w16cid:durableId="1622688988">
    <w:abstractNumId w:val="2"/>
  </w:num>
  <w:num w:numId="8" w16cid:durableId="929124485">
    <w:abstractNumId w:val="1"/>
  </w:num>
  <w:num w:numId="9" w16cid:durableId="1733851749">
    <w:abstractNumId w:val="0"/>
  </w:num>
  <w:num w:numId="10" w16cid:durableId="145168057">
    <w:abstractNumId w:val="11"/>
  </w:num>
  <w:num w:numId="11" w16cid:durableId="153448978">
    <w:abstractNumId w:val="15"/>
  </w:num>
  <w:num w:numId="12" w16cid:durableId="692613145">
    <w:abstractNumId w:val="13"/>
  </w:num>
  <w:num w:numId="13" w16cid:durableId="1599831227">
    <w:abstractNumId w:val="17"/>
  </w:num>
  <w:num w:numId="14" w16cid:durableId="2024553106">
    <w:abstractNumId w:val="14"/>
  </w:num>
  <w:num w:numId="15" w16cid:durableId="535241772">
    <w:abstractNumId w:val="9"/>
  </w:num>
  <w:num w:numId="16" w16cid:durableId="540944614">
    <w:abstractNumId w:val="12"/>
  </w:num>
  <w:num w:numId="17" w16cid:durableId="249310648">
    <w:abstractNumId w:val="16"/>
  </w:num>
  <w:num w:numId="18" w16cid:durableId="9939205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442E7"/>
    <w:rsid w:val="000526DB"/>
    <w:rsid w:val="0006063C"/>
    <w:rsid w:val="000B6E1C"/>
    <w:rsid w:val="0015074B"/>
    <w:rsid w:val="00286E62"/>
    <w:rsid w:val="0029639D"/>
    <w:rsid w:val="002A1C52"/>
    <w:rsid w:val="002E110D"/>
    <w:rsid w:val="00326F90"/>
    <w:rsid w:val="003A25F0"/>
    <w:rsid w:val="004077F1"/>
    <w:rsid w:val="00593FDB"/>
    <w:rsid w:val="006E3FDB"/>
    <w:rsid w:val="00882BD0"/>
    <w:rsid w:val="008C03AA"/>
    <w:rsid w:val="009173A8"/>
    <w:rsid w:val="00967450"/>
    <w:rsid w:val="00980686"/>
    <w:rsid w:val="009D6205"/>
    <w:rsid w:val="00A27761"/>
    <w:rsid w:val="00A52D40"/>
    <w:rsid w:val="00AA1D8D"/>
    <w:rsid w:val="00B16EF1"/>
    <w:rsid w:val="00B44C1D"/>
    <w:rsid w:val="00B47730"/>
    <w:rsid w:val="00B8393B"/>
    <w:rsid w:val="00C54691"/>
    <w:rsid w:val="00CB0664"/>
    <w:rsid w:val="00CD390A"/>
    <w:rsid w:val="00F67EB2"/>
    <w:rsid w:val="00FC599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0446CAE"/>
  <w14:defaultImageDpi w14:val="300"/>
  <w15:docId w15:val="{A6EEB852-65A7-4BC8-A631-0DF10F41A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64" w:lineRule="auto"/>
    </w:pPr>
    <w:rPr>
      <w:rFonts w:ascii="Arial" w:hAnsi="Arial"/>
      <w:color w:val="000000"/>
      <w:sz w:val="20"/>
    </w:rPr>
  </w:style>
  <w:style w:type="paragraph" w:styleId="Heading1">
    <w:name w:val="heading 1"/>
    <w:basedOn w:val="Normal"/>
    <w:next w:val="Normal"/>
    <w:link w:val="Heading1Char"/>
    <w:uiPriority w:val="9"/>
    <w:qFormat/>
    <w:rsid w:val="00FC693F"/>
    <w:pPr>
      <w:keepNext/>
      <w:keepLines/>
      <w:spacing w:before="300" w:after="120"/>
      <w:outlineLvl w:val="0"/>
    </w:pPr>
    <w:rPr>
      <w:rFonts w:asciiTheme="majorHAnsi" w:eastAsiaTheme="majorEastAsia" w:hAnsiTheme="majorHAnsi" w:cstheme="majorBidi"/>
      <w:b/>
      <w:bCs/>
      <w:sz w:val="24"/>
      <w:szCs w:val="28"/>
    </w:rPr>
  </w:style>
  <w:style w:type="paragraph" w:styleId="Heading2">
    <w:name w:val="heading 2"/>
    <w:basedOn w:val="Normal"/>
    <w:next w:val="Normal"/>
    <w:link w:val="Heading2Char"/>
    <w:uiPriority w:val="9"/>
    <w:unhideWhenUsed/>
    <w:qFormat/>
    <w:rsid w:val="00FC693F"/>
    <w:pPr>
      <w:keepNext/>
      <w:keepLines/>
      <w:spacing w:before="200" w:after="80"/>
      <w:outlineLvl w:val="1"/>
    </w:pPr>
    <w:rPr>
      <w:rFonts w:asciiTheme="majorHAnsi" w:eastAsiaTheme="majorEastAsia" w:hAnsiTheme="majorHAnsi" w:cstheme="majorBidi"/>
      <w:b/>
      <w:bCs/>
      <w:sz w:val="21"/>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spacing w:after="240" w:line="240" w:lineRule="auto"/>
      <w:contextualSpacing/>
    </w:pPr>
    <w:rPr>
      <w:rFonts w:asciiTheme="majorHAnsi" w:eastAsiaTheme="majorEastAsia" w:hAnsiTheme="majorHAnsi" w:cstheme="majorBidi"/>
      <w:b/>
      <w:spacing w:val="5"/>
      <w:kern w:val="28"/>
      <w:sz w:val="3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1"/>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mall">
    <w:name w:val="Small"/>
    <w:basedOn w:val="Normal"/>
    <w:pPr>
      <w:spacing w:after="80"/>
    </w:pPr>
    <w:rPr>
      <w:sz w:val="18"/>
    </w:rPr>
  </w:style>
  <w:style w:type="paragraph" w:customStyle="1" w:styleId="TableParagraph">
    <w:name w:val="Table Paragraph"/>
    <w:basedOn w:val="Normal"/>
    <w:uiPriority w:val="1"/>
    <w:qFormat/>
    <w:rsid w:val="00286E62"/>
    <w:pPr>
      <w:widowControl w:val="0"/>
      <w:autoSpaceDE w:val="0"/>
      <w:autoSpaceDN w:val="0"/>
      <w:spacing w:after="0" w:line="240" w:lineRule="auto"/>
      <w:ind w:left="107"/>
    </w:pPr>
    <w:rPr>
      <w:rFonts w:eastAsia="Arial" w:cs="Arial"/>
      <w:color w:val="auto"/>
      <w:sz w:val="22"/>
    </w:rPr>
  </w:style>
  <w:style w:type="paragraph" w:styleId="NormalWeb">
    <w:name w:val="Normal (Web)"/>
    <w:basedOn w:val="Normal"/>
    <w:uiPriority w:val="99"/>
    <w:semiHidden/>
    <w:unhideWhenUsed/>
    <w:rsid w:val="003A25F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392</TotalTime>
  <Pages>13</Pages>
  <Words>4669</Words>
  <Characters>26617</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31224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
  <cp:lastModifiedBy>Karen Jones</cp:lastModifiedBy>
  <cp:revision>2</cp:revision>
  <dcterms:created xsi:type="dcterms:W3CDTF">2013-12-23T23:15:00Z</dcterms:created>
  <dcterms:modified xsi:type="dcterms:W3CDTF">2026-10-14T09:36:00Z</dcterms:modified>
  <cp:category/>
</cp:coreProperties>
</file>